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D6EB" w14:textId="14BD18A8" w:rsidR="00717199" w:rsidRDefault="00717199"/>
    <w:tbl>
      <w:tblPr>
        <w:tblStyle w:val="Blank"/>
        <w:tblW w:w="0" w:type="auto"/>
        <w:tblLayout w:type="fixed"/>
        <w:tblLook w:val="0600" w:firstRow="0" w:lastRow="0" w:firstColumn="0" w:lastColumn="0" w:noHBand="1" w:noVBand="1"/>
      </w:tblPr>
      <w:tblGrid>
        <w:gridCol w:w="6662"/>
      </w:tblGrid>
      <w:tr w:rsidR="001E4D68" w14:paraId="5F33A5F9" w14:textId="77777777" w:rsidTr="00564083">
        <w:trPr>
          <w:trHeight w:val="2268"/>
        </w:trPr>
        <w:tc>
          <w:tcPr>
            <w:tcW w:w="6662" w:type="dxa"/>
            <w:vAlign w:val="bottom"/>
          </w:tcPr>
          <w:p w14:paraId="7E495AF7" w14:textId="0845E104" w:rsidR="00061704" w:rsidRPr="00061704" w:rsidRDefault="00F822CC" w:rsidP="00061704">
            <w:pPr>
              <w:pStyle w:val="Titel"/>
              <w:rPr>
                <w:lang w:val="en-US"/>
              </w:rPr>
            </w:pPr>
            <w:bookmarkStart w:id="0" w:name="_Hlk3112935"/>
            <w:proofErr w:type="spellStart"/>
            <w:r>
              <w:rPr>
                <w:lang w:val="en-US"/>
              </w:rPr>
              <w:t>Koncessions</w:t>
            </w:r>
            <w:r w:rsidR="00181525" w:rsidRPr="004B7EE5">
              <w:rPr>
                <w:lang w:val="en-US"/>
              </w:rPr>
              <w:t>betingelser</w:t>
            </w:r>
            <w:proofErr w:type="spellEnd"/>
          </w:p>
        </w:tc>
      </w:tr>
      <w:bookmarkEnd w:id="0"/>
    </w:tbl>
    <w:p w14:paraId="4569DCB8" w14:textId="77777777" w:rsidR="00061704" w:rsidRPr="00061704" w:rsidRDefault="00061704" w:rsidP="00061704">
      <w:pPr>
        <w:rPr>
          <w:lang w:val="en-US"/>
        </w:rPr>
      </w:pPr>
    </w:p>
    <w:p w14:paraId="734048FB" w14:textId="1BD0E41C" w:rsidR="00AA0FBB" w:rsidRPr="004B7EE5" w:rsidRDefault="00AA0FBB" w:rsidP="00061704">
      <w:pPr>
        <w:rPr>
          <w:lang w:val="en-US"/>
        </w:rPr>
      </w:pPr>
    </w:p>
    <w:p w14:paraId="734048FD" w14:textId="2652BB79" w:rsidR="00AA0FBB" w:rsidRPr="00166E7E" w:rsidRDefault="00941BB0" w:rsidP="00061704">
      <w:pPr>
        <w:rPr>
          <w:sz w:val="48"/>
          <w:szCs w:val="48"/>
        </w:rPr>
      </w:pPr>
      <w:bookmarkStart w:id="1" w:name="_Hlk124153381"/>
      <w:r>
        <w:t xml:space="preserve">Konkurrenceudsættelse </w:t>
      </w:r>
      <w:r w:rsidR="008F6F89" w:rsidRPr="00941BB0">
        <w:t xml:space="preserve">efter </w:t>
      </w:r>
      <w:r w:rsidRPr="00941BB0">
        <w:t xml:space="preserve">direktiv 2014/23/EU </w:t>
      </w:r>
      <w:r>
        <w:t>(</w:t>
      </w:r>
      <w:r w:rsidR="008F6F89" w:rsidRPr="00941BB0">
        <w:t>koncessionsdirektivet</w:t>
      </w:r>
      <w:r>
        <w:t>)</w:t>
      </w:r>
    </w:p>
    <w:bookmarkEnd w:id="1"/>
    <w:p w14:paraId="734048FE" w14:textId="7C065D70" w:rsidR="00AA0FBB" w:rsidRPr="00166E7E" w:rsidRDefault="00AA0FBB" w:rsidP="00AA0FBB">
      <w:pPr>
        <w:spacing w:line="240" w:lineRule="auto"/>
        <w:ind w:left="-1134"/>
        <w:jc w:val="left"/>
        <w:rPr>
          <w:b/>
        </w:rPr>
      </w:pPr>
    </w:p>
    <w:p w14:paraId="734048FF" w14:textId="77777777" w:rsidR="00AA0FBB" w:rsidRPr="00166E7E" w:rsidRDefault="00AA0FBB" w:rsidP="00AA0FBB">
      <w:pPr>
        <w:spacing w:line="240" w:lineRule="auto"/>
        <w:ind w:left="-1134"/>
        <w:jc w:val="left"/>
        <w:rPr>
          <w:b/>
        </w:rPr>
      </w:pPr>
    </w:p>
    <w:p w14:paraId="73404900" w14:textId="1B3B9BA2" w:rsidR="00AA0FBB" w:rsidRPr="00166E7E" w:rsidRDefault="00AA0FBB" w:rsidP="00AA0FBB">
      <w:pPr>
        <w:spacing w:line="240" w:lineRule="auto"/>
        <w:ind w:left="-1134"/>
        <w:jc w:val="left"/>
        <w:rPr>
          <w:b/>
        </w:rPr>
      </w:pPr>
    </w:p>
    <w:p w14:paraId="73404901" w14:textId="77777777" w:rsidR="00AA0FBB" w:rsidRPr="00166E7E" w:rsidRDefault="00AA0FBB" w:rsidP="00AA0FBB">
      <w:pPr>
        <w:spacing w:line="240" w:lineRule="auto"/>
        <w:ind w:left="-1134"/>
        <w:jc w:val="left"/>
        <w:rPr>
          <w:b/>
        </w:rPr>
      </w:pPr>
    </w:p>
    <w:p w14:paraId="73404902" w14:textId="074D8A52" w:rsidR="00AA0FBB" w:rsidRPr="00166E7E" w:rsidRDefault="00181525" w:rsidP="00AA0FBB">
      <w:pPr>
        <w:spacing w:after="160" w:line="259" w:lineRule="auto"/>
        <w:jc w:val="left"/>
        <w:rPr>
          <w:b/>
        </w:rPr>
      </w:pPr>
      <w:r w:rsidRPr="00166E7E">
        <w:rPr>
          <w:b/>
        </w:rPr>
        <w:br w:type="page"/>
      </w:r>
    </w:p>
    <w:p w14:paraId="73404907" w14:textId="592BAD32" w:rsidR="00AA0FBB" w:rsidRPr="0080602A" w:rsidRDefault="00181525" w:rsidP="00AA0FBB">
      <w:pPr>
        <w:pStyle w:val="Titel"/>
      </w:pPr>
      <w:bookmarkStart w:id="2" w:name="TMS_INSERT"/>
      <w:bookmarkStart w:id="3" w:name="TMS_BMK_ParadigmeFil"/>
      <w:bookmarkEnd w:id="2"/>
      <w:bookmarkEnd w:id="3"/>
      <w:r w:rsidRPr="0080602A">
        <w:lastRenderedPageBreak/>
        <w:t xml:space="preserve">Udbud af </w:t>
      </w:r>
      <w:r w:rsidR="0080602A" w:rsidRPr="0080602A">
        <w:rPr>
          <w:highlight w:val="yellow"/>
        </w:rPr>
        <w:t>[udfyldes]</w:t>
      </w:r>
      <w:r w:rsidRPr="0080602A">
        <w:t xml:space="preserve"> </w:t>
      </w:r>
    </w:p>
    <w:p w14:paraId="032DA900" w14:textId="047CF161" w:rsidR="001367B0" w:rsidRPr="006349EB" w:rsidRDefault="00F822CC" w:rsidP="009107C4">
      <w:pPr>
        <w:pStyle w:val="PunktafsnitAlmtekst"/>
      </w:pPr>
      <w:r>
        <w:t>Koncessions</w:t>
      </w:r>
      <w:r w:rsidR="00181525" w:rsidRPr="003E4304">
        <w:t>betingelser</w:t>
      </w:r>
      <w:r w:rsidR="003E4304" w:rsidRPr="003E4304">
        <w:t>ne</w:t>
      </w:r>
      <w:r w:rsidR="00181525" w:rsidRPr="00542826">
        <w:t xml:space="preserve"> indeholder retningslinjerne for </w:t>
      </w:r>
      <w:r w:rsidR="00181525" w:rsidRPr="003E4304">
        <w:t>afgivelse af tilbud</w:t>
      </w:r>
      <w:r w:rsidR="00181525" w:rsidRPr="00542826">
        <w:t xml:space="preserve">, kommunikation mellem tilbudsgiver og ordregiver </w:t>
      </w:r>
      <w:r w:rsidR="00181525" w:rsidRPr="003E4304">
        <w:t>samt</w:t>
      </w:r>
      <w:r w:rsidR="00181525" w:rsidRPr="00542826">
        <w:t xml:space="preserve"> oplysninger om udbuddet i øvrigt.</w:t>
      </w:r>
      <w:r w:rsidR="006349EB">
        <w:t xml:space="preserve"> Disse koncessionsbetingelser </w:t>
      </w:r>
      <w:r w:rsidR="006349EB">
        <w:rPr>
          <w:i/>
          <w:iCs/>
        </w:rPr>
        <w:t xml:space="preserve">supplerer </w:t>
      </w:r>
      <w:r w:rsidR="006349EB">
        <w:t xml:space="preserve">koncessionsbekendtgørelsen, hvorfor tilbudsgiver også skal orientere sig grundigt i koncessionsbekendtgørelsens anførte. </w:t>
      </w:r>
    </w:p>
    <w:p w14:paraId="14706486" w14:textId="1BFA198C" w:rsidR="001367B0" w:rsidRDefault="00A4148E" w:rsidP="009107C4">
      <w:pPr>
        <w:pStyle w:val="PunktafsnitAlmtekst"/>
      </w:pPr>
      <w:r>
        <w:t>Udbuddet gennemføres som en proces, der minder om et offentligt udbud</w:t>
      </w:r>
      <w:r w:rsidR="00C92833">
        <w:t>, hvor alle interesserede har mulighed for at afgive et tilbud inden for de i koncessionsbekendtgørelse og disse koncessionsbetingelser anførte bestemmelser</w:t>
      </w:r>
      <w:r>
        <w:t xml:space="preserve">. </w:t>
      </w:r>
    </w:p>
    <w:p w14:paraId="6E1A8825" w14:textId="2CA99BA9" w:rsidR="00E12EC3" w:rsidRPr="00E12EC3" w:rsidRDefault="00181525" w:rsidP="00654905">
      <w:pPr>
        <w:pStyle w:val="Overskrift1"/>
        <w:rPr>
          <w:rFonts w:eastAsiaTheme="minorHAnsi" w:cs="Verdana"/>
          <w:lang w:val="en-US"/>
        </w:rPr>
      </w:pPr>
      <w:bookmarkStart w:id="4" w:name="_Hlk532368830"/>
      <w:r w:rsidRPr="00515F4E">
        <w:rPr>
          <w:lang w:val="en-US"/>
        </w:rPr>
        <w:t>Beskrivelse af udbuddet</w:t>
      </w:r>
    </w:p>
    <w:p w14:paraId="45A75C83" w14:textId="77777777" w:rsidR="007C3C22" w:rsidRDefault="00607987" w:rsidP="009107C4">
      <w:pPr>
        <w:pStyle w:val="PunktafsnitAlmtekst"/>
        <w:rPr>
          <w:iCs/>
          <w:highlight w:val="yellow"/>
        </w:rPr>
      </w:pPr>
      <w:bookmarkStart w:id="5" w:name="_Hlk532368836"/>
      <w:bookmarkEnd w:id="4"/>
      <w:r w:rsidRPr="00607987">
        <w:rPr>
          <w:iCs/>
          <w:highlight w:val="yellow"/>
        </w:rPr>
        <w:t xml:space="preserve">[Her indsættes en overordnet beskrivelse af den udbudte opgave. Herunder f.eks. hvor mange </w:t>
      </w:r>
      <w:proofErr w:type="spellStart"/>
      <w:r w:rsidRPr="00607987">
        <w:rPr>
          <w:iCs/>
          <w:highlight w:val="yellow"/>
        </w:rPr>
        <w:t>ladepunkter</w:t>
      </w:r>
      <w:proofErr w:type="spellEnd"/>
      <w:r w:rsidRPr="00607987">
        <w:rPr>
          <w:iCs/>
          <w:highlight w:val="yellow"/>
        </w:rPr>
        <w:t>, der skal etableres, at operatøren overtager risikoen for drift og vedligehold, etc. Herudover kan det tillige beskrives, hvis der er indeholdt optioner i udbuddet, hvor lang tid kontrakten løber, etc.</w:t>
      </w:r>
      <w:r w:rsidR="007C3C22">
        <w:rPr>
          <w:iCs/>
          <w:highlight w:val="yellow"/>
        </w:rPr>
        <w:t>]</w:t>
      </w:r>
    </w:p>
    <w:p w14:paraId="4424CCF4" w14:textId="4094DB5E" w:rsidR="00607987" w:rsidRPr="00607987" w:rsidRDefault="007C3C22" w:rsidP="009107C4">
      <w:pPr>
        <w:pStyle w:val="PunktafsnitAlmtekst"/>
        <w:rPr>
          <w:iCs/>
        </w:rPr>
      </w:pPr>
      <w:r w:rsidRPr="007C3C22">
        <w:rPr>
          <w:iCs/>
          <w:highlight w:val="lightGray"/>
        </w:rPr>
        <w:t>[Nedenfor er indsat eksempler på eventuelle beskrivelser af udbuddet, men det skal tilpasses til det særskilte udbud</w:t>
      </w:r>
      <w:r w:rsidR="00607987" w:rsidRPr="007C3C22">
        <w:rPr>
          <w:iCs/>
          <w:highlight w:val="lightGray"/>
        </w:rPr>
        <w:t>]</w:t>
      </w:r>
      <w:r w:rsidR="00607987" w:rsidRPr="00607987">
        <w:rPr>
          <w:iCs/>
        </w:rPr>
        <w:t xml:space="preserve"> </w:t>
      </w:r>
    </w:p>
    <w:p w14:paraId="24F39D1E" w14:textId="44CFC897" w:rsidR="007116CD" w:rsidRPr="00607987" w:rsidRDefault="00740EAB" w:rsidP="009107C4">
      <w:pPr>
        <w:pStyle w:val="PunktafsnitAlmtekst"/>
        <w:rPr>
          <w:color w:val="C00000"/>
        </w:rPr>
      </w:pPr>
      <w:r>
        <w:rPr>
          <w:color w:val="C00000"/>
        </w:rPr>
        <w:t>[</w:t>
      </w:r>
      <w:r w:rsidR="007116CD" w:rsidRPr="00607987">
        <w:rPr>
          <w:color w:val="C00000"/>
        </w:rPr>
        <w:t xml:space="preserve">Udbuddet omfatter </w:t>
      </w:r>
      <w:proofErr w:type="spellStart"/>
      <w:r w:rsidR="007116CD" w:rsidRPr="00607987">
        <w:rPr>
          <w:color w:val="C00000"/>
        </w:rPr>
        <w:t>ordregivers</w:t>
      </w:r>
      <w:proofErr w:type="spellEnd"/>
      <w:r w:rsidR="007116CD" w:rsidRPr="00607987">
        <w:rPr>
          <w:color w:val="C00000"/>
        </w:rPr>
        <w:t xml:space="preserve"> overladelse af retten til at etablere og drive offentligt tilgængelige ladestandere på forskellige lokaliteter hos ordregiver til [</w:t>
      </w:r>
      <w:r w:rsidR="007116CD" w:rsidRPr="00740EAB">
        <w:rPr>
          <w:color w:val="C00000"/>
          <w:highlight w:val="yellow"/>
        </w:rPr>
        <w:t>en operatør/flere operatører</w:t>
      </w:r>
      <w:r w:rsidR="007116CD" w:rsidRPr="00607987">
        <w:rPr>
          <w:color w:val="C00000"/>
        </w:rPr>
        <w:t>], jf. AFI-loven (Lov nr. 412 af 4. april 2022 om infrastruktur for alternative drivmidler til transport).</w:t>
      </w:r>
    </w:p>
    <w:p w14:paraId="3CF29970" w14:textId="77777777" w:rsidR="007116CD" w:rsidRPr="00607987" w:rsidRDefault="007116CD" w:rsidP="009107C4">
      <w:pPr>
        <w:pStyle w:val="PunktafsnitAlmtekst"/>
        <w:rPr>
          <w:color w:val="C00000"/>
        </w:rPr>
      </w:pPr>
      <w:r w:rsidRPr="00607987">
        <w:rPr>
          <w:color w:val="C00000"/>
          <w:highlight w:val="yellow"/>
        </w:rPr>
        <w:t>[Den private operatør/De private operatører]</w:t>
      </w:r>
      <w:r w:rsidRPr="00607987">
        <w:rPr>
          <w:color w:val="C00000"/>
        </w:rPr>
        <w:t xml:space="preserve"> skal som udgangspunkt selv finansiere omkostningerne til etablering, drift og nedtagning af </w:t>
      </w:r>
      <w:proofErr w:type="spellStart"/>
      <w:r w:rsidRPr="00607987">
        <w:rPr>
          <w:color w:val="C00000"/>
        </w:rPr>
        <w:t>ladestanderne</w:t>
      </w:r>
      <w:proofErr w:type="spellEnd"/>
      <w:r w:rsidRPr="00607987">
        <w:rPr>
          <w:color w:val="C00000"/>
        </w:rPr>
        <w:t xml:space="preserve">. Ordregiver kan dog undtagelsesvist yde betaling til operatører af offentligt tilgængelige </w:t>
      </w:r>
      <w:proofErr w:type="spellStart"/>
      <w:r w:rsidRPr="00607987">
        <w:rPr>
          <w:color w:val="C00000"/>
        </w:rPr>
        <w:t>ladepunkter</w:t>
      </w:r>
      <w:proofErr w:type="spellEnd"/>
      <w:r w:rsidRPr="00607987">
        <w:rPr>
          <w:color w:val="C00000"/>
        </w:rPr>
        <w:t xml:space="preserve">, hvis det efter afholdelse af udbud kan konstateres, at aftalen ikke kan gennemføres uden, jf. bekendtgørelse nr. 414 af 4. april 2022 om kommuners og regioners ydelse af betaling til operatører af offentligt tilgængelige </w:t>
      </w:r>
      <w:proofErr w:type="spellStart"/>
      <w:r w:rsidRPr="00607987">
        <w:rPr>
          <w:color w:val="C00000"/>
        </w:rPr>
        <w:t>ladepunkter</w:t>
      </w:r>
      <w:proofErr w:type="spellEnd"/>
      <w:r w:rsidRPr="00607987">
        <w:rPr>
          <w:color w:val="C00000"/>
        </w:rPr>
        <w:t xml:space="preserve">. </w:t>
      </w:r>
    </w:p>
    <w:p w14:paraId="6A055884" w14:textId="3D37B698" w:rsidR="00A4148E" w:rsidRPr="00607987" w:rsidRDefault="007116CD" w:rsidP="009107C4">
      <w:pPr>
        <w:pStyle w:val="PunktafsnitAlmtekst"/>
        <w:rPr>
          <w:color w:val="C00000"/>
        </w:rPr>
      </w:pPr>
      <w:r w:rsidRPr="00607987">
        <w:rPr>
          <w:color w:val="C00000"/>
        </w:rPr>
        <w:t>I alt skal der etableres mindst [</w:t>
      </w:r>
      <w:r w:rsidRPr="00607987">
        <w:rPr>
          <w:color w:val="C00000"/>
          <w:highlight w:val="yellow"/>
        </w:rPr>
        <w:t>antal</w:t>
      </w:r>
      <w:r w:rsidRPr="00607987">
        <w:rPr>
          <w:color w:val="C00000"/>
        </w:rPr>
        <w:t xml:space="preserve">] </w:t>
      </w:r>
      <w:proofErr w:type="spellStart"/>
      <w:r w:rsidRPr="00607987">
        <w:rPr>
          <w:color w:val="C00000"/>
        </w:rPr>
        <w:t>ladepunkter</w:t>
      </w:r>
      <w:proofErr w:type="spellEnd"/>
      <w:r w:rsidRPr="00607987">
        <w:rPr>
          <w:color w:val="C00000"/>
        </w:rPr>
        <w:t xml:space="preserve"> på [</w:t>
      </w:r>
      <w:r w:rsidRPr="00607987">
        <w:rPr>
          <w:color w:val="C00000"/>
          <w:highlight w:val="yellow"/>
        </w:rPr>
        <w:t>antal</w:t>
      </w:r>
      <w:r w:rsidRPr="00607987">
        <w:rPr>
          <w:color w:val="C00000"/>
        </w:rPr>
        <w:t xml:space="preserve">] lokaliteter. </w:t>
      </w:r>
      <w:r w:rsidR="00607987" w:rsidRPr="00607987">
        <w:rPr>
          <w:color w:val="C00000"/>
        </w:rPr>
        <w:t>Koncessionskontrakten løber i [</w:t>
      </w:r>
      <w:r w:rsidR="00607987" w:rsidRPr="00740EAB">
        <w:rPr>
          <w:color w:val="C00000"/>
          <w:highlight w:val="yellow"/>
        </w:rPr>
        <w:t>antal</w:t>
      </w:r>
      <w:r w:rsidR="00607987" w:rsidRPr="00607987">
        <w:rPr>
          <w:color w:val="C00000"/>
        </w:rPr>
        <w:t>] år, med mulighed for forlængelse på [</w:t>
      </w:r>
      <w:r w:rsidR="00607987" w:rsidRPr="00607987">
        <w:rPr>
          <w:color w:val="C00000"/>
          <w:highlight w:val="yellow"/>
        </w:rPr>
        <w:t>antal</w:t>
      </w:r>
      <w:r w:rsidR="00607987" w:rsidRPr="00607987">
        <w:rPr>
          <w:color w:val="C00000"/>
        </w:rPr>
        <w:t>] x [</w:t>
      </w:r>
      <w:r w:rsidR="00607987" w:rsidRPr="00607987">
        <w:rPr>
          <w:color w:val="C00000"/>
          <w:highlight w:val="yellow"/>
        </w:rPr>
        <w:t>år</w:t>
      </w:r>
      <w:r w:rsidR="00607987" w:rsidRPr="00607987">
        <w:rPr>
          <w:color w:val="C00000"/>
        </w:rPr>
        <w:t>] år.</w:t>
      </w:r>
      <w:r w:rsidR="00607987">
        <w:rPr>
          <w:color w:val="C00000"/>
        </w:rPr>
        <w:t xml:space="preserve"> Der henvises til koncessionsmaterialet i sin helhed. </w:t>
      </w:r>
    </w:p>
    <w:p w14:paraId="4A6CC63E" w14:textId="7E1A41BE" w:rsidR="00A020E0" w:rsidRPr="00A020E0" w:rsidRDefault="008A353D" w:rsidP="008A353D">
      <w:pPr>
        <w:pStyle w:val="PunktafsnitAlmtekst"/>
      </w:pPr>
      <w:bookmarkStart w:id="6" w:name="_Hlk107319840"/>
      <w:bookmarkStart w:id="7" w:name="_Hlk106967848"/>
      <w:bookmarkStart w:id="8" w:name="_Hlk107319083"/>
      <w:bookmarkStart w:id="9" w:name="_Hlk532368678"/>
      <w:bookmarkStart w:id="10" w:name="_Ref123915619"/>
      <w:bookmarkEnd w:id="5"/>
      <w:bookmarkEnd w:id="6"/>
      <w:bookmarkEnd w:id="7"/>
      <w:bookmarkEnd w:id="8"/>
      <w:bookmarkEnd w:id="9"/>
      <w:r w:rsidRPr="00B166E0">
        <w:rPr>
          <w:highlight w:val="lightGray"/>
        </w:rPr>
        <w:t xml:space="preserve">[EX </w:t>
      </w:r>
      <w:r>
        <w:rPr>
          <w:highlight w:val="lightGray"/>
        </w:rPr>
        <w:t>hvis udbuddet er opdelt i</w:t>
      </w:r>
      <w:r w:rsidRPr="00B166E0">
        <w:rPr>
          <w:highlight w:val="lightGray"/>
        </w:rPr>
        <w:t xml:space="preserve"> delkontrakter]:</w:t>
      </w:r>
      <w:r>
        <w:t xml:space="preserve"> </w:t>
      </w:r>
      <w:r w:rsidRPr="00A64CE6">
        <w:rPr>
          <w:color w:val="C00000"/>
        </w:rPr>
        <w:t xml:space="preserve">Udbuddet vedrører flere følgende delkontrakter som beskrevet i </w:t>
      </w:r>
      <w:r w:rsidR="00F00703">
        <w:rPr>
          <w:color w:val="C00000"/>
        </w:rPr>
        <w:t>koncessionsb</w:t>
      </w:r>
      <w:r w:rsidRPr="00A64CE6">
        <w:rPr>
          <w:color w:val="C00000"/>
        </w:rPr>
        <w:t>ekendtgørelsen.</w:t>
      </w:r>
      <w:r w:rsidR="00A020E0" w:rsidRPr="00A020E0">
        <w:rPr>
          <w:color w:val="C00000"/>
        </w:rPr>
        <w:t xml:space="preserve"> </w:t>
      </w:r>
      <w:r w:rsidR="00A020E0" w:rsidRPr="00A64CE6">
        <w:rPr>
          <w:color w:val="C00000"/>
        </w:rPr>
        <w:t>Hver delkontrakt vil blive tildelt en (1) koncessionshaver.</w:t>
      </w:r>
      <w:r w:rsidR="00A020E0">
        <w:rPr>
          <w:color w:val="C00000"/>
        </w:rPr>
        <w:t>]</w:t>
      </w:r>
      <w:r w:rsidR="00A020E0">
        <w:t xml:space="preserve"> </w:t>
      </w:r>
    </w:p>
    <w:p w14:paraId="641A93E7" w14:textId="1356C197" w:rsidR="00A020E0" w:rsidRPr="00A020E0" w:rsidRDefault="00A020E0" w:rsidP="008A353D">
      <w:pPr>
        <w:pStyle w:val="PunktafsnitAlmtekst"/>
      </w:pPr>
      <w:r w:rsidRPr="00A020E0">
        <w:rPr>
          <w:highlight w:val="yellow"/>
        </w:rPr>
        <w:lastRenderedPageBreak/>
        <w:t>[Indsæt yderligere beskrivelse af, hvordan det er opdelt]</w:t>
      </w:r>
    </w:p>
    <w:p w14:paraId="54CD66B0" w14:textId="18F6C98E" w:rsidR="008A353D" w:rsidRPr="00DA038D" w:rsidRDefault="008A353D" w:rsidP="008A353D">
      <w:pPr>
        <w:pStyle w:val="PunktafsnitAlmtekst"/>
      </w:pPr>
      <w:r w:rsidRPr="00A441B7">
        <w:rPr>
          <w:highlight w:val="lightGray"/>
        </w:rPr>
        <w:t xml:space="preserve">[Hvis der er begrænsninger i hvor mange delkontrakter en koncessionshaver kan blive tildelt, skal det </w:t>
      </w:r>
      <w:r w:rsidR="00A020E0">
        <w:rPr>
          <w:highlight w:val="lightGray"/>
        </w:rPr>
        <w:t xml:space="preserve">også </w:t>
      </w:r>
      <w:r w:rsidRPr="00A441B7">
        <w:rPr>
          <w:highlight w:val="lightGray"/>
        </w:rPr>
        <w:t xml:space="preserve">anføres </w:t>
      </w:r>
      <w:r w:rsidR="00A020E0">
        <w:rPr>
          <w:highlight w:val="lightGray"/>
        </w:rPr>
        <w:t>i ovennævnt beskrivelse</w:t>
      </w:r>
      <w:r w:rsidRPr="00A441B7">
        <w:rPr>
          <w:highlight w:val="lightGray"/>
        </w:rPr>
        <w:t>. Derudover skal der ske manuel tilpasning af disse koncessionsbetingelser, herunder navnlig Bilag A, hvis hver delkontrakt tildeles flere koncessionshavere.]</w:t>
      </w:r>
    </w:p>
    <w:p w14:paraId="7340490A" w14:textId="0909E36C" w:rsidR="00AA0FBB" w:rsidRPr="00654905" w:rsidRDefault="00181525" w:rsidP="00654905">
      <w:pPr>
        <w:pStyle w:val="Overskrift1"/>
        <w:rPr>
          <w:lang w:val="en-US"/>
        </w:rPr>
      </w:pPr>
      <w:r w:rsidRPr="00654905">
        <w:rPr>
          <w:lang w:val="en-US"/>
        </w:rPr>
        <w:t xml:space="preserve">afgivelse </w:t>
      </w:r>
      <w:r w:rsidR="00A8386B" w:rsidRPr="00654905">
        <w:rPr>
          <w:lang w:val="en-US"/>
        </w:rPr>
        <w:t xml:space="preserve">af </w:t>
      </w:r>
      <w:r w:rsidRPr="00654905">
        <w:rPr>
          <w:lang w:val="en-US"/>
        </w:rPr>
        <w:t>tilbud</w:t>
      </w:r>
      <w:bookmarkEnd w:id="10"/>
    </w:p>
    <w:p w14:paraId="7340490B" w14:textId="063BBF49" w:rsidR="00AA0FBB" w:rsidRPr="008F6F89" w:rsidRDefault="00181525" w:rsidP="009107C4">
      <w:pPr>
        <w:pStyle w:val="PunktafsnitAlmtekst"/>
      </w:pPr>
      <w:r w:rsidRPr="006B542C">
        <w:t>Tilbuddet</w:t>
      </w:r>
      <w:r w:rsidR="006B542C" w:rsidRPr="006B542C">
        <w:t xml:space="preserve"> </w:t>
      </w:r>
      <w:r w:rsidRPr="006C1C4B">
        <w:t xml:space="preserve">skal afgives senest </w:t>
      </w:r>
      <w:r w:rsidRPr="00EF3664">
        <w:rPr>
          <w:b/>
          <w:highlight w:val="yellow"/>
        </w:rPr>
        <w:t>[ugedag]</w:t>
      </w:r>
      <w:r w:rsidRPr="00C44684">
        <w:rPr>
          <w:b/>
        </w:rPr>
        <w:t xml:space="preserve">, den </w:t>
      </w:r>
      <w:r w:rsidRPr="00EF3664">
        <w:rPr>
          <w:b/>
          <w:highlight w:val="yellow"/>
        </w:rPr>
        <w:t>[dato]</w:t>
      </w:r>
      <w:r w:rsidRPr="00C44684">
        <w:rPr>
          <w:b/>
        </w:rPr>
        <w:t xml:space="preserve"> </w:t>
      </w:r>
      <w:r w:rsidRPr="00EF3664">
        <w:rPr>
          <w:b/>
          <w:highlight w:val="yellow"/>
        </w:rPr>
        <w:t>[årstal]</w:t>
      </w:r>
      <w:r w:rsidRPr="00C44684">
        <w:rPr>
          <w:b/>
        </w:rPr>
        <w:t xml:space="preserve">, kl. </w:t>
      </w:r>
      <w:r w:rsidRPr="008F6F89">
        <w:rPr>
          <w:b/>
          <w:highlight w:val="yellow"/>
        </w:rPr>
        <w:t>[klokkeslæt]</w:t>
      </w:r>
      <w:r w:rsidRPr="008F6F89">
        <w:t>. Tilbud, der modtages efter dette tidspunkt, vil blive afvist.</w:t>
      </w:r>
    </w:p>
    <w:p w14:paraId="642A3B2E" w14:textId="5B568177" w:rsidR="00A8386B" w:rsidRDefault="006B542C" w:rsidP="009107C4">
      <w:pPr>
        <w:pStyle w:val="PunktafsnitAlmtekst"/>
      </w:pPr>
      <w:r w:rsidRPr="00834F4F">
        <w:t>Tilbud</w:t>
      </w:r>
      <w:r w:rsidR="00181525" w:rsidRPr="00834F4F">
        <w:t xml:space="preserve"> skal afgives på </w:t>
      </w:r>
      <w:r w:rsidR="00941BB0" w:rsidRPr="00A020E0">
        <w:rPr>
          <w:highlight w:val="yellow"/>
        </w:rPr>
        <w:t>[</w:t>
      </w:r>
      <w:r w:rsidR="00941BB0" w:rsidRPr="008A473B">
        <w:rPr>
          <w:highlight w:val="yellow"/>
        </w:rPr>
        <w:t>indsæt sprog</w:t>
      </w:r>
      <w:r w:rsidR="00941BB0" w:rsidRPr="00FE7047">
        <w:rPr>
          <w:highlight w:val="yellow"/>
        </w:rPr>
        <w:t>]</w:t>
      </w:r>
      <w:r w:rsidR="00F5277C" w:rsidRPr="00834F4F">
        <w:t>.</w:t>
      </w:r>
    </w:p>
    <w:p w14:paraId="7340490E" w14:textId="67027EBA" w:rsidR="00AA0FBB" w:rsidRPr="006C1C4B" w:rsidRDefault="00181525" w:rsidP="009107C4">
      <w:pPr>
        <w:pStyle w:val="PunktafsnitAlmtekst"/>
      </w:pPr>
      <w:r w:rsidRPr="000363A1">
        <w:t>Tilbud</w:t>
      </w:r>
      <w:r w:rsidRPr="006C1C4B">
        <w:t xml:space="preserve"> skal afgives via </w:t>
      </w:r>
      <w:r w:rsidR="002A60AB" w:rsidRPr="003402E3">
        <w:rPr>
          <w:highlight w:val="yellow"/>
        </w:rPr>
        <w:t>[</w:t>
      </w:r>
      <w:r w:rsidR="00941BB0">
        <w:rPr>
          <w:highlight w:val="yellow"/>
        </w:rPr>
        <w:t>indsæt navn på det elektroniske udbudssystem, som I anvender til udbuddet</w:t>
      </w:r>
      <w:r w:rsidR="002A60AB" w:rsidRPr="003402E3">
        <w:rPr>
          <w:highlight w:val="yellow"/>
        </w:rPr>
        <w:t>]</w:t>
      </w:r>
      <w:r w:rsidR="00D13E2A">
        <w:t xml:space="preserve"> </w:t>
      </w:r>
      <w:r w:rsidRPr="006C1C4B">
        <w:t xml:space="preserve">(det elektroniske udbudssystem). </w:t>
      </w:r>
      <w:r w:rsidRPr="00F03F80">
        <w:t>Tilbud</w:t>
      </w:r>
      <w:r w:rsidRPr="006C1C4B">
        <w:t xml:space="preserve"> kan ikke afgives på anden vis, herunder via e-mail.</w:t>
      </w:r>
    </w:p>
    <w:p w14:paraId="37C50B71" w14:textId="1A0A3567" w:rsidR="008A353D" w:rsidRDefault="00181525" w:rsidP="009107C4">
      <w:pPr>
        <w:pStyle w:val="PunktafsnitAlmtekst"/>
      </w:pPr>
      <w:r w:rsidRPr="006C1C4B">
        <w:t xml:space="preserve">Det elektroniske udbudssystem kan tilgås via linket </w:t>
      </w:r>
      <w:r w:rsidRPr="00EF3664">
        <w:rPr>
          <w:highlight w:val="yellow"/>
        </w:rPr>
        <w:t>[</w:t>
      </w:r>
      <w:r w:rsidR="00941BB0">
        <w:rPr>
          <w:highlight w:val="yellow"/>
        </w:rPr>
        <w:t>indsæt link på det elektroniske udbudssystem, som I anvender til udbuddet</w:t>
      </w:r>
      <w:r w:rsidRPr="00EF3664">
        <w:rPr>
          <w:highlight w:val="yellow"/>
        </w:rPr>
        <w:t>]</w:t>
      </w:r>
      <w:r w:rsidRPr="008F6F89">
        <w:t>.</w:t>
      </w:r>
      <w:r w:rsidR="001C4FA6" w:rsidRPr="008F6F89">
        <w:t xml:space="preserve"> </w:t>
      </w:r>
    </w:p>
    <w:p w14:paraId="63F7D8E5" w14:textId="77777777" w:rsidR="00740EAB" w:rsidRDefault="00181525" w:rsidP="000574AF">
      <w:pPr>
        <w:pStyle w:val="PunktafsnitAlmtekst"/>
        <w:spacing w:before="240"/>
      </w:pPr>
      <w:r w:rsidRPr="008B4E9A">
        <w:t xml:space="preserve">Tilbuddet afgives ved, at tilbudsgiver uploader </w:t>
      </w:r>
      <w:r w:rsidR="00F03F80" w:rsidRPr="008B4E9A">
        <w:t>tilbuddet</w:t>
      </w:r>
      <w:r w:rsidRPr="008B4E9A">
        <w:t xml:space="preserve"> i det elektroniske udbudssystem. </w:t>
      </w:r>
    </w:p>
    <w:p w14:paraId="73404912" w14:textId="2E0D2AF1" w:rsidR="00AA0FBB" w:rsidRDefault="00941BB0" w:rsidP="000574AF">
      <w:pPr>
        <w:pStyle w:val="PunktafsnitAlmtekst"/>
        <w:spacing w:before="240"/>
      </w:pPr>
      <w:r w:rsidRPr="00A64CE6">
        <w:rPr>
          <w:highlight w:val="lightGray"/>
        </w:rPr>
        <w:t xml:space="preserve">[Følgende sætning plejer at være det mulige ved de fleste udbudssystemer, men hør jeres udbyder af systemet, </w:t>
      </w:r>
      <w:proofErr w:type="gramStart"/>
      <w:r w:rsidRPr="00A64CE6">
        <w:rPr>
          <w:highlight w:val="lightGray"/>
        </w:rPr>
        <w:t>såfremt</w:t>
      </w:r>
      <w:proofErr w:type="gramEnd"/>
      <w:r w:rsidRPr="00A64CE6">
        <w:rPr>
          <w:highlight w:val="lightGray"/>
        </w:rPr>
        <w:t xml:space="preserve"> I er i tvivl</w:t>
      </w:r>
      <w:r w:rsidR="004A5CCE" w:rsidRPr="00A64CE6">
        <w:rPr>
          <w:highlight w:val="lightGray"/>
        </w:rPr>
        <w:t>.</w:t>
      </w:r>
      <w:r w:rsidRPr="00A64CE6">
        <w:rPr>
          <w:highlight w:val="lightGray"/>
        </w:rPr>
        <w:t>]</w:t>
      </w:r>
      <w:r>
        <w:t xml:space="preserve"> </w:t>
      </w:r>
      <w:r w:rsidR="009B5D84">
        <w:t>[</w:t>
      </w:r>
      <w:r w:rsidR="00181525" w:rsidRPr="00A64CE6">
        <w:rPr>
          <w:color w:val="C00000"/>
        </w:rPr>
        <w:t xml:space="preserve">Når </w:t>
      </w:r>
      <w:r w:rsidR="00F03F80" w:rsidRPr="00A64CE6">
        <w:rPr>
          <w:color w:val="C00000"/>
        </w:rPr>
        <w:t>tilbud</w:t>
      </w:r>
      <w:r w:rsidR="00B34AFB" w:rsidRPr="00A64CE6">
        <w:rPr>
          <w:color w:val="C00000"/>
        </w:rPr>
        <w:t>det</w:t>
      </w:r>
      <w:r w:rsidR="00181525" w:rsidRPr="00A64CE6">
        <w:rPr>
          <w:color w:val="C00000"/>
        </w:rPr>
        <w:t xml:space="preserve"> er uploadet</w:t>
      </w:r>
      <w:r w:rsidR="003E4EE5" w:rsidRPr="00A64CE6">
        <w:rPr>
          <w:color w:val="C00000"/>
        </w:rPr>
        <w:t xml:space="preserve"> og afsendt</w:t>
      </w:r>
      <w:r w:rsidR="00181525" w:rsidRPr="00A64CE6">
        <w:rPr>
          <w:color w:val="C00000"/>
        </w:rPr>
        <w:t xml:space="preserve">, kan tilbudsgiver, indtil tilbudsfristens udløb, ændre indholdet af </w:t>
      </w:r>
      <w:r w:rsidR="000363A1" w:rsidRPr="00A64CE6">
        <w:rPr>
          <w:color w:val="C00000"/>
        </w:rPr>
        <w:t>det</w:t>
      </w:r>
      <w:r w:rsidR="00181525" w:rsidRPr="00A64CE6">
        <w:rPr>
          <w:color w:val="C00000"/>
        </w:rPr>
        <w:t xml:space="preserve"> eller trække det tilbage.</w:t>
      </w:r>
      <w:r w:rsidR="009B5D84">
        <w:rPr>
          <w:color w:val="C00000"/>
        </w:rPr>
        <w:t>]</w:t>
      </w:r>
      <w:r w:rsidR="00181525" w:rsidRPr="00F7628C">
        <w:t xml:space="preserve"> </w:t>
      </w:r>
    </w:p>
    <w:p w14:paraId="14DE0FE5" w14:textId="77777777" w:rsidR="008A353D" w:rsidRDefault="008A353D" w:rsidP="008A353D">
      <w:pPr>
        <w:pStyle w:val="PunktafsnitAlmtekst"/>
      </w:pPr>
      <w:r>
        <w:t>[</w:t>
      </w:r>
      <w:r w:rsidRPr="00A441B7">
        <w:rPr>
          <w:highlight w:val="lightGray"/>
        </w:rPr>
        <w:t>Hvis</w:t>
      </w:r>
      <w:r>
        <w:rPr>
          <w:highlight w:val="lightGray"/>
        </w:rPr>
        <w:t xml:space="preserve"> udbuddet er opdelt i</w:t>
      </w:r>
      <w:r w:rsidRPr="00A441B7">
        <w:rPr>
          <w:highlight w:val="lightGray"/>
        </w:rPr>
        <w:t xml:space="preserve"> delkontrakter</w:t>
      </w:r>
      <w:r>
        <w:rPr>
          <w:highlight w:val="lightGray"/>
        </w:rPr>
        <w:t>,</w:t>
      </w:r>
      <w:r w:rsidRPr="00A441B7">
        <w:rPr>
          <w:highlight w:val="lightGray"/>
        </w:rPr>
        <w:t xml:space="preserve"> anbefales det at skrive nærmere om, hvordan det elektroniske udbudssystem tager højde for de forskellige delkontrakter</w:t>
      </w:r>
      <w:r>
        <w:rPr>
          <w:highlight w:val="lightGray"/>
        </w:rPr>
        <w:t>, og hvordan tilbudsgiver skal aflevere deres tilbud, f.eks. om de skal aflevere dokumenter for hver delkontrakt de søger på, eller hvordan dette i praksis skal administreres. Det er vigtigt at få dette tydeliggjort i disse koncessionsbetingelser.</w:t>
      </w:r>
      <w:r w:rsidRPr="00A441B7">
        <w:rPr>
          <w:highlight w:val="lightGray"/>
        </w:rPr>
        <w:t>]</w:t>
      </w:r>
    </w:p>
    <w:p w14:paraId="73404914" w14:textId="36B78785" w:rsidR="00AA0FBB" w:rsidRPr="006C1C4B" w:rsidRDefault="00181525" w:rsidP="009107C4">
      <w:pPr>
        <w:pStyle w:val="PunktafsnitAlmtekst"/>
      </w:pPr>
      <w:r w:rsidRPr="006C1C4B">
        <w:t xml:space="preserve">Ordregiver har ikke adgang </w:t>
      </w:r>
      <w:r>
        <w:t xml:space="preserve">til </w:t>
      </w:r>
      <w:r w:rsidR="00F03F80" w:rsidRPr="00F03F80">
        <w:t>tilbud</w:t>
      </w:r>
      <w:r w:rsidR="000363A1">
        <w:t>dets</w:t>
      </w:r>
      <w:r w:rsidRPr="006C1C4B">
        <w:t xml:space="preserve"> indhold, før </w:t>
      </w:r>
      <w:r w:rsidR="00F03F80" w:rsidRPr="00434A81">
        <w:t>fristens</w:t>
      </w:r>
      <w:r w:rsidRPr="006C1C4B">
        <w:t xml:space="preserve"> udløb.</w:t>
      </w:r>
    </w:p>
    <w:p w14:paraId="73404916" w14:textId="23F062A6" w:rsidR="00AA0FBB" w:rsidRDefault="00181525" w:rsidP="009107C4">
      <w:pPr>
        <w:pStyle w:val="PunktafsnitAlmtekst"/>
      </w:pPr>
      <w:proofErr w:type="gramStart"/>
      <w:r w:rsidRPr="006C1C4B">
        <w:t>Såfremt</w:t>
      </w:r>
      <w:proofErr w:type="gramEnd"/>
      <w:r w:rsidRPr="006C1C4B">
        <w:t xml:space="preserve"> </w:t>
      </w:r>
      <w:r w:rsidR="001C4FA6">
        <w:t>et t</w:t>
      </w:r>
      <w:r w:rsidRPr="00AF4ED9">
        <w:t>ilbud</w:t>
      </w:r>
      <w:r w:rsidRPr="006C1C4B">
        <w:t xml:space="preserve"> indeholder flere udgaver (versioner) af det samme dokument, vil den senest </w:t>
      </w:r>
      <w:r>
        <w:t>u</w:t>
      </w:r>
      <w:r w:rsidRPr="006C1C4B">
        <w:t xml:space="preserve">ploadede udgave være den gældende. Tidsangivelsen i det elektroniske udbudssystem er afgørende for, hvilken udgave der er den seneste. </w:t>
      </w:r>
    </w:p>
    <w:p w14:paraId="73404918" w14:textId="4F434876" w:rsidR="00AA0FBB" w:rsidRDefault="00181525" w:rsidP="009107C4">
      <w:pPr>
        <w:pStyle w:val="PunktafsnitAlmtekst"/>
      </w:pPr>
      <w:r w:rsidRPr="006E4E4E">
        <w:t>Tilbudsgiver kan alene afgive ét tilbud</w:t>
      </w:r>
      <w:r w:rsidR="008A353D">
        <w:t xml:space="preserve"> </w:t>
      </w:r>
      <w:r w:rsidR="009B5D84" w:rsidRPr="0072507C">
        <w:rPr>
          <w:color w:val="C00000"/>
        </w:rPr>
        <w:t>[</w:t>
      </w:r>
      <w:r w:rsidR="008A353D" w:rsidRPr="00A64CE6">
        <w:rPr>
          <w:color w:val="C00000"/>
        </w:rPr>
        <w:t>pr. delkontrakt</w:t>
      </w:r>
      <w:r w:rsidR="009B5D84">
        <w:rPr>
          <w:color w:val="C00000"/>
        </w:rPr>
        <w:t>]</w:t>
      </w:r>
      <w:r w:rsidR="006E4E4E" w:rsidRPr="006E4E4E">
        <w:t>, og tilbudsgiver har ikke adgang til at afgive alternative tilbud.</w:t>
      </w:r>
      <w:r w:rsidRPr="006E4E4E">
        <w:t xml:space="preserve"> </w:t>
      </w:r>
    </w:p>
    <w:p w14:paraId="59C283D9" w14:textId="5E1EA2CC" w:rsidR="008A353D" w:rsidRPr="00A64CE6" w:rsidRDefault="008A353D" w:rsidP="009107C4">
      <w:pPr>
        <w:pStyle w:val="PunktafsnitAlmtekst"/>
        <w:rPr>
          <w:color w:val="C00000"/>
        </w:rPr>
      </w:pPr>
      <w:r w:rsidRPr="00B166E0">
        <w:rPr>
          <w:highlight w:val="lightGray"/>
        </w:rPr>
        <w:lastRenderedPageBreak/>
        <w:t xml:space="preserve">[EX </w:t>
      </w:r>
      <w:r>
        <w:rPr>
          <w:highlight w:val="lightGray"/>
        </w:rPr>
        <w:t>hvis udbuddet er opdelt i</w:t>
      </w:r>
      <w:r w:rsidRPr="00B166E0">
        <w:rPr>
          <w:highlight w:val="lightGray"/>
        </w:rPr>
        <w:t xml:space="preserve"> delkontrakter]:</w:t>
      </w:r>
      <w:r>
        <w:t xml:space="preserve"> </w:t>
      </w:r>
      <w:r w:rsidR="009B5D84">
        <w:t>[</w:t>
      </w:r>
      <w:r w:rsidRPr="00A64CE6">
        <w:rPr>
          <w:color w:val="C00000"/>
        </w:rPr>
        <w:t>Afgives der tilbud på flere delkontrakter, skal tilbuddet for hver delkontrakt være uafhængigt af tilbud på øvrige delkontrakter. Tilbuddene må således ikke være indbyrdes afhængige.</w:t>
      </w:r>
      <w:r w:rsidR="009B5D84">
        <w:rPr>
          <w:color w:val="C00000"/>
        </w:rPr>
        <w:t>]</w:t>
      </w:r>
    </w:p>
    <w:p w14:paraId="378BAB71" w14:textId="5FC9BC9C" w:rsidR="006E4E4E" w:rsidRPr="006C1C4B" w:rsidRDefault="00181525" w:rsidP="009107C4">
      <w:pPr>
        <w:pStyle w:val="PunktafsnitAlmtekst"/>
      </w:pPr>
      <w:r w:rsidRPr="006E4E4E">
        <w:t xml:space="preserve">Tilbudsgiver skal vedstå sit tilbud i </w:t>
      </w:r>
      <w:r w:rsidRPr="006E4E4E">
        <w:rPr>
          <w:highlight w:val="yellow"/>
        </w:rPr>
        <w:t>[angiv tal]</w:t>
      </w:r>
      <w:r w:rsidRPr="006E4E4E">
        <w:t xml:space="preserve"> måneder fra tilbudsfristens udløb.</w:t>
      </w:r>
    </w:p>
    <w:p w14:paraId="7340491B" w14:textId="1E3B212F" w:rsidR="00AA0FBB" w:rsidRPr="006C1C4B" w:rsidRDefault="00740EAB" w:rsidP="00654905">
      <w:pPr>
        <w:pStyle w:val="Overskrift1"/>
      </w:pPr>
      <w:r>
        <w:t>Koncessions</w:t>
      </w:r>
      <w:r w:rsidRPr="006C1C4B">
        <w:t xml:space="preserve">materialet </w:t>
      </w:r>
    </w:p>
    <w:p w14:paraId="7340491C" w14:textId="44645F45" w:rsidR="00AA0FBB" w:rsidRPr="006C1C4B" w:rsidRDefault="00740EAB" w:rsidP="009107C4">
      <w:pPr>
        <w:pStyle w:val="PunktafsnitAlmtekst"/>
      </w:pPr>
      <w:r>
        <w:t>Koncession</w:t>
      </w:r>
      <w:r w:rsidRPr="006C1C4B">
        <w:t xml:space="preserve">smaterialet </w:t>
      </w:r>
      <w:r w:rsidR="00181525" w:rsidRPr="006C1C4B">
        <w:t>er grundlaget for</w:t>
      </w:r>
      <w:r w:rsidR="00AF4ED9">
        <w:t xml:space="preserve"> </w:t>
      </w:r>
      <w:r w:rsidR="00181525" w:rsidRPr="006C1C4B">
        <w:t xml:space="preserve">tilbudsgivers </w:t>
      </w:r>
      <w:r w:rsidR="006B542C" w:rsidRPr="00434A81">
        <w:t>afgivelse</w:t>
      </w:r>
      <w:r w:rsidR="00AF4ED9" w:rsidRPr="00434A81">
        <w:t xml:space="preserve"> af</w:t>
      </w:r>
      <w:r w:rsidR="00AF4ED9">
        <w:t xml:space="preserve"> </w:t>
      </w:r>
      <w:r w:rsidR="00181525" w:rsidRPr="006C1C4B">
        <w:t xml:space="preserve">tilbud. </w:t>
      </w:r>
      <w:r>
        <w:t>Koncession</w:t>
      </w:r>
      <w:r w:rsidR="00181525" w:rsidRPr="006C1C4B">
        <w:t xml:space="preserve">smaterialet er tilgængeligt </w:t>
      </w:r>
      <w:r w:rsidR="00181525" w:rsidRPr="002A60AB">
        <w:t xml:space="preserve">på </w:t>
      </w:r>
      <w:r w:rsidR="00181525" w:rsidRPr="00EF3664">
        <w:rPr>
          <w:highlight w:val="yellow"/>
        </w:rPr>
        <w:t>[indsæt link</w:t>
      </w:r>
      <w:r w:rsidR="00C324B8">
        <w:rPr>
          <w:highlight w:val="yellow"/>
        </w:rPr>
        <w:t xml:space="preserve"> til jeres elektroniske udbudssystem, hvor man kan tilgå </w:t>
      </w:r>
      <w:r>
        <w:rPr>
          <w:highlight w:val="yellow"/>
        </w:rPr>
        <w:t>koncessions</w:t>
      </w:r>
      <w:r w:rsidR="00C324B8">
        <w:rPr>
          <w:highlight w:val="yellow"/>
        </w:rPr>
        <w:t>materialet.</w:t>
      </w:r>
      <w:r w:rsidR="00181525" w:rsidRPr="00EF3664">
        <w:rPr>
          <w:highlight w:val="yellow"/>
        </w:rPr>
        <w:t>]</w:t>
      </w:r>
      <w:r w:rsidR="00181525" w:rsidRPr="006C1C4B">
        <w:t>.</w:t>
      </w:r>
    </w:p>
    <w:p w14:paraId="7340491E" w14:textId="59A8C880" w:rsidR="00AA0FBB" w:rsidRPr="006C1C4B" w:rsidRDefault="00740EAB" w:rsidP="009107C4">
      <w:pPr>
        <w:pStyle w:val="PunktafsnitAlmtekst"/>
      </w:pPr>
      <w:r>
        <w:t>Koncessions</w:t>
      </w:r>
      <w:r w:rsidR="00181525" w:rsidRPr="006C1C4B">
        <w:t>materialet består af følgende dokumenter:</w:t>
      </w:r>
    </w:p>
    <w:p w14:paraId="7340491F" w14:textId="3FBD680F" w:rsidR="00AA0FBB" w:rsidRDefault="00C324B8" w:rsidP="00061704">
      <w:pPr>
        <w:pStyle w:val="Punktopstilling"/>
      </w:pPr>
      <w:r>
        <w:t>Koncessions</w:t>
      </w:r>
      <w:r w:rsidR="00181525" w:rsidRPr="006C1C4B">
        <w:t>bekendtgørelse</w:t>
      </w:r>
    </w:p>
    <w:p w14:paraId="73404921" w14:textId="036252E2" w:rsidR="00AA0FBB" w:rsidRPr="00AF4ED9" w:rsidRDefault="00181525" w:rsidP="00061704">
      <w:pPr>
        <w:pStyle w:val="Punktopstilling"/>
        <w:rPr>
          <w:lang w:val="en-US"/>
        </w:rPr>
      </w:pPr>
      <w:r w:rsidRPr="00AF4ED9">
        <w:rPr>
          <w:lang w:val="en-US"/>
        </w:rPr>
        <w:t xml:space="preserve">Disse </w:t>
      </w:r>
      <w:proofErr w:type="spellStart"/>
      <w:r w:rsidR="00F822CC">
        <w:rPr>
          <w:lang w:val="en-US"/>
        </w:rPr>
        <w:t>koncessions</w:t>
      </w:r>
      <w:r w:rsidRPr="00AF4ED9">
        <w:rPr>
          <w:lang w:val="en-US"/>
        </w:rPr>
        <w:t>betingelser</w:t>
      </w:r>
      <w:proofErr w:type="spellEnd"/>
      <w:r w:rsidRPr="00AF4ED9">
        <w:rPr>
          <w:lang w:val="en-US"/>
        </w:rPr>
        <w:t xml:space="preserve"> </w:t>
      </w:r>
    </w:p>
    <w:p w14:paraId="73404922" w14:textId="5B8C820C" w:rsidR="00AA0FBB" w:rsidRPr="00AF4ED9" w:rsidRDefault="00181525" w:rsidP="00061704">
      <w:pPr>
        <w:pStyle w:val="Punktopstilling"/>
        <w:rPr>
          <w:lang w:val="en-US"/>
        </w:rPr>
      </w:pPr>
      <w:r w:rsidRPr="00AF4ED9">
        <w:rPr>
          <w:lang w:val="en-US"/>
        </w:rPr>
        <w:t xml:space="preserve">Bilag til </w:t>
      </w:r>
      <w:proofErr w:type="spellStart"/>
      <w:r w:rsidR="00F822CC">
        <w:rPr>
          <w:lang w:val="en-US"/>
        </w:rPr>
        <w:t>koncessions</w:t>
      </w:r>
      <w:r w:rsidRPr="00AF4ED9">
        <w:rPr>
          <w:lang w:val="en-US"/>
        </w:rPr>
        <w:t>betingelserne</w:t>
      </w:r>
      <w:proofErr w:type="spellEnd"/>
      <w:r w:rsidRPr="00AF4ED9">
        <w:rPr>
          <w:lang w:val="en-US"/>
        </w:rPr>
        <w:t>:</w:t>
      </w:r>
    </w:p>
    <w:p w14:paraId="73404923" w14:textId="6DCA600B" w:rsidR="00AA0FBB" w:rsidRPr="00A9381A" w:rsidRDefault="00181525" w:rsidP="00061704">
      <w:pPr>
        <w:pStyle w:val="Punktopstilling"/>
        <w:numPr>
          <w:ilvl w:val="1"/>
          <w:numId w:val="18"/>
        </w:numPr>
        <w:rPr>
          <w:lang w:val="nb-NO"/>
        </w:rPr>
      </w:pPr>
      <w:r w:rsidRPr="00A9381A">
        <w:rPr>
          <w:lang w:val="nb-NO"/>
        </w:rPr>
        <w:t xml:space="preserve">Bilag A: Tilbudsevalueringen (tildelingskriterie og evalueringsmetode) </w:t>
      </w:r>
    </w:p>
    <w:p w14:paraId="4A15889B" w14:textId="1FF3F467" w:rsidR="00C15713" w:rsidRPr="00C15713" w:rsidRDefault="00181525" w:rsidP="00061704">
      <w:pPr>
        <w:pStyle w:val="Punktopstilling"/>
        <w:numPr>
          <w:ilvl w:val="1"/>
          <w:numId w:val="18"/>
        </w:numPr>
      </w:pPr>
      <w:r>
        <w:t xml:space="preserve">Bilag </w:t>
      </w:r>
      <w:r w:rsidR="00C324B8">
        <w:t>B</w:t>
      </w:r>
      <w:r>
        <w:t>: S</w:t>
      </w:r>
      <w:r w:rsidR="00AA0FBB" w:rsidRPr="006B542C">
        <w:t>kabelon til tilbudsbrev, som tilbudsgiver kan benytte ved afgivelse af sit tilbud</w:t>
      </w:r>
    </w:p>
    <w:p w14:paraId="348A23FE" w14:textId="084335B5" w:rsidR="00A274C6" w:rsidRDefault="00AF4ED9" w:rsidP="00061704">
      <w:pPr>
        <w:pStyle w:val="Punktopstilling"/>
        <w:numPr>
          <w:ilvl w:val="1"/>
          <w:numId w:val="18"/>
        </w:numPr>
        <w:rPr>
          <w:lang w:val="en-US"/>
        </w:rPr>
      </w:pPr>
      <w:r w:rsidRPr="006D14E1">
        <w:rPr>
          <w:lang w:val="en-US"/>
        </w:rPr>
        <w:t xml:space="preserve">Bilag </w:t>
      </w:r>
      <w:r w:rsidR="00C324B8">
        <w:rPr>
          <w:lang w:val="en-US"/>
        </w:rPr>
        <w:t>C</w:t>
      </w:r>
      <w:r w:rsidRPr="006D14E1">
        <w:rPr>
          <w:lang w:val="en-US"/>
        </w:rPr>
        <w:t xml:space="preserve">: </w:t>
      </w:r>
      <w:proofErr w:type="spellStart"/>
      <w:r w:rsidR="00127AD1" w:rsidRPr="006D14E1">
        <w:rPr>
          <w:lang w:val="en-US"/>
        </w:rPr>
        <w:t>Støtteerklæring</w:t>
      </w:r>
      <w:proofErr w:type="spellEnd"/>
    </w:p>
    <w:p w14:paraId="19BAC1B5" w14:textId="54312913" w:rsidR="008C0D34" w:rsidRPr="008C0D34" w:rsidRDefault="008C0D34" w:rsidP="00061704">
      <w:pPr>
        <w:pStyle w:val="Punktopstilling"/>
        <w:numPr>
          <w:ilvl w:val="1"/>
          <w:numId w:val="18"/>
        </w:numPr>
        <w:rPr>
          <w:highlight w:val="lightGray"/>
        </w:rPr>
      </w:pPr>
      <w:r w:rsidRPr="008C0D34">
        <w:rPr>
          <w:highlight w:val="lightGray"/>
        </w:rPr>
        <w:t>[Skal eventuelt opdateres alt afhængig af, hvad der f.eks. evalueres på i medfør af Bilag A]</w:t>
      </w:r>
    </w:p>
    <w:p w14:paraId="73404927" w14:textId="6E8759DB" w:rsidR="00AA0FBB" w:rsidRPr="007A5449" w:rsidRDefault="00181525" w:rsidP="00061704">
      <w:pPr>
        <w:pStyle w:val="Punktopstilling"/>
      </w:pPr>
      <w:r w:rsidRPr="007A5449">
        <w:t xml:space="preserve">Udkast til </w:t>
      </w:r>
      <w:r w:rsidR="00C324B8">
        <w:rPr>
          <w:b/>
          <w:bCs w:val="0"/>
        </w:rPr>
        <w:t>koncessions</w:t>
      </w:r>
      <w:r w:rsidR="00FA45CA" w:rsidRPr="00FA45CA">
        <w:rPr>
          <w:b/>
        </w:rPr>
        <w:t>kontrakt</w:t>
      </w:r>
      <w:r w:rsidRPr="007A5449">
        <w:t xml:space="preserve">, som indeholder de juridiske bestemmelser, der regulerer forholdet mellem </w:t>
      </w:r>
      <w:r w:rsidR="00FA45CA">
        <w:t>aftaleparterne.</w:t>
      </w:r>
    </w:p>
    <w:p w14:paraId="73404928" w14:textId="3867EAEB" w:rsidR="00AA0FBB" w:rsidRPr="00DA6AC7" w:rsidRDefault="00181525" w:rsidP="00061704">
      <w:pPr>
        <w:pStyle w:val="Punktopstilling"/>
      </w:pPr>
      <w:r w:rsidRPr="007A5449">
        <w:t xml:space="preserve">Udkast til </w:t>
      </w:r>
      <w:r w:rsidR="00FA45CA" w:rsidRPr="00FA45CA">
        <w:rPr>
          <w:b/>
        </w:rPr>
        <w:t>k</w:t>
      </w:r>
      <w:r w:rsidR="00C324B8">
        <w:rPr>
          <w:b/>
        </w:rPr>
        <w:t>oncessionsk</w:t>
      </w:r>
      <w:r w:rsidR="00FA45CA" w:rsidRPr="00FA45CA">
        <w:rPr>
          <w:b/>
        </w:rPr>
        <w:t>ontrakt</w:t>
      </w:r>
      <w:r w:rsidRPr="007A5449">
        <w:rPr>
          <w:b/>
          <w:u w:val="single"/>
        </w:rPr>
        <w:t xml:space="preserve"> bilag 1-</w:t>
      </w:r>
      <w:r w:rsidRPr="00C44684">
        <w:rPr>
          <w:b/>
          <w:highlight w:val="yellow"/>
          <w:u w:val="single"/>
        </w:rPr>
        <w:fldChar w:fldCharType="begin"/>
      </w:r>
      <w:r w:rsidRPr="007A5449">
        <w:rPr>
          <w:b/>
          <w:highlight w:val="yellow"/>
          <w:u w:val="single"/>
        </w:rPr>
        <w:instrText xml:space="preserve"> MACROBUTTON NoName [tal]</w:instrText>
      </w:r>
      <w:r w:rsidRPr="00C44684">
        <w:rPr>
          <w:b/>
          <w:highlight w:val="yellow"/>
          <w:u w:val="single"/>
        </w:rPr>
        <w:fldChar w:fldCharType="end"/>
      </w:r>
      <w:r w:rsidRPr="007A5449">
        <w:t xml:space="preserve">, som indeholder </w:t>
      </w:r>
      <w:r w:rsidRPr="007A5449">
        <w:rPr>
          <w:rFonts w:cs="Tahoma"/>
        </w:rPr>
        <w:t>detaljerede</w:t>
      </w:r>
      <w:r w:rsidR="001728F4" w:rsidRPr="007A5449">
        <w:rPr>
          <w:rFonts w:cs="Tahoma"/>
        </w:rPr>
        <w:t xml:space="preserve"> </w:t>
      </w:r>
      <w:r w:rsidRPr="007A5449">
        <w:rPr>
          <w:rFonts w:cs="Tahoma"/>
        </w:rPr>
        <w:t>krav til de ydelser, der anskaffes</w:t>
      </w:r>
      <w:r w:rsidR="008A353D">
        <w:rPr>
          <w:rFonts w:cs="Tahoma"/>
        </w:rPr>
        <w:t xml:space="preserve"> </w:t>
      </w:r>
      <w:r w:rsidR="009B5D84">
        <w:rPr>
          <w:rFonts w:cs="Tahoma"/>
        </w:rPr>
        <w:t>[</w:t>
      </w:r>
      <w:r w:rsidR="008A353D" w:rsidRPr="00A64CE6">
        <w:rPr>
          <w:rFonts w:cs="Tahoma"/>
          <w:color w:val="C00000"/>
        </w:rPr>
        <w:t>for hver af delkontrakterne</w:t>
      </w:r>
      <w:r w:rsidR="009B5D84">
        <w:rPr>
          <w:rFonts w:cs="Tahoma"/>
          <w:color w:val="C00000"/>
        </w:rPr>
        <w:t>]</w:t>
      </w:r>
      <w:r w:rsidRPr="007A5449">
        <w:rPr>
          <w:rFonts w:cs="Tahoma"/>
        </w:rPr>
        <w:t xml:space="preserve">, og som bliver en del af </w:t>
      </w:r>
      <w:r w:rsidR="00FA45CA" w:rsidRPr="006B542C">
        <w:t>kontrakt</w:t>
      </w:r>
      <w:r w:rsidR="00FA45CA">
        <w:t>en</w:t>
      </w:r>
      <w:r w:rsidR="00FA45CA" w:rsidRPr="007A5449">
        <w:rPr>
          <w:rFonts w:cs="Tahoma"/>
        </w:rPr>
        <w:t xml:space="preserve"> </w:t>
      </w:r>
      <w:r w:rsidRPr="007A5449">
        <w:rPr>
          <w:rFonts w:cs="Tahoma"/>
        </w:rPr>
        <w:t>efter udbuddets afslutning.</w:t>
      </w:r>
    </w:p>
    <w:p w14:paraId="7CB2254A" w14:textId="6B12AAC9" w:rsidR="007C3C22" w:rsidRDefault="007912C0" w:rsidP="00DA6AC7">
      <w:pPr>
        <w:pStyle w:val="Punktopstilling"/>
        <w:numPr>
          <w:ilvl w:val="1"/>
          <w:numId w:val="18"/>
        </w:numPr>
        <w:rPr>
          <w:color w:val="C00000"/>
        </w:rPr>
      </w:pPr>
      <w:r w:rsidRPr="007C3C22">
        <w:rPr>
          <w:color w:val="C00000"/>
          <w:highlight w:val="yellow"/>
        </w:rPr>
        <w:t>[Indsæt</w:t>
      </w:r>
      <w:r w:rsidR="007C3C22" w:rsidRPr="007C3C22">
        <w:rPr>
          <w:color w:val="C00000"/>
          <w:highlight w:val="yellow"/>
        </w:rPr>
        <w:t xml:space="preserve"> relevante bilag</w:t>
      </w:r>
      <w:r w:rsidR="007C3C22">
        <w:rPr>
          <w:color w:val="C00000"/>
        </w:rPr>
        <w:t xml:space="preserve">]. </w:t>
      </w:r>
    </w:p>
    <w:p w14:paraId="462EE259" w14:textId="77777777" w:rsidR="00357415" w:rsidRDefault="00357415" w:rsidP="00357415">
      <w:pPr>
        <w:pStyle w:val="Punktopstilling"/>
        <w:numPr>
          <w:ilvl w:val="0"/>
          <w:numId w:val="0"/>
        </w:numPr>
        <w:ind w:left="1644"/>
        <w:rPr>
          <w:color w:val="C00000"/>
        </w:rPr>
      </w:pPr>
    </w:p>
    <w:p w14:paraId="7A0C7406" w14:textId="6B7DFFEF" w:rsidR="007912C0" w:rsidRPr="00357415" w:rsidRDefault="007C3C22" w:rsidP="00357415">
      <w:pPr>
        <w:pStyle w:val="Punktopstilling"/>
        <w:numPr>
          <w:ilvl w:val="0"/>
          <w:numId w:val="0"/>
        </w:numPr>
        <w:ind w:left="964"/>
        <w:rPr>
          <w:highlight w:val="lightGray"/>
        </w:rPr>
      </w:pPr>
      <w:r w:rsidRPr="00357415">
        <w:rPr>
          <w:highlight w:val="lightGray"/>
        </w:rPr>
        <w:t>[Ordregiver skal tage stilling til, hvad der er relevant at medtage i deres bilagssamling til kontrakten. I Vejdirektoratets paradigme for BUT (som dog ikke vedrører koncessionskontrakter over tærskelværdien) har indsat eksempler</w:t>
      </w:r>
      <w:r w:rsidRPr="00357415">
        <w:rPr>
          <w:i/>
          <w:iCs/>
          <w:highlight w:val="lightGray"/>
        </w:rPr>
        <w:t xml:space="preserve"> </w:t>
      </w:r>
      <w:r w:rsidRPr="00357415">
        <w:rPr>
          <w:highlight w:val="lightGray"/>
        </w:rPr>
        <w:t xml:space="preserve">på mulige bilag, såsom: </w:t>
      </w:r>
    </w:p>
    <w:p w14:paraId="245B0372" w14:textId="039158E8" w:rsidR="00DA6AC7" w:rsidRPr="00357415" w:rsidRDefault="00765998" w:rsidP="00357415">
      <w:pPr>
        <w:pStyle w:val="Punktopstilling"/>
        <w:numPr>
          <w:ilvl w:val="3"/>
          <w:numId w:val="18"/>
        </w:numPr>
        <w:rPr>
          <w:highlight w:val="lightGray"/>
        </w:rPr>
      </w:pPr>
      <w:r w:rsidRPr="00357415">
        <w:rPr>
          <w:rFonts w:cs="Tahoma"/>
          <w:highlight w:val="lightGray"/>
        </w:rPr>
        <w:t>[</w:t>
      </w:r>
      <w:r w:rsidR="00C41111" w:rsidRPr="00357415">
        <w:rPr>
          <w:rFonts w:cs="Tahoma"/>
          <w:highlight w:val="lightGray"/>
        </w:rPr>
        <w:t xml:space="preserve">Bilag X </w:t>
      </w:r>
      <w:r w:rsidR="00DA6AC7" w:rsidRPr="00357415">
        <w:rPr>
          <w:rFonts w:cs="Tahoma"/>
          <w:highlight w:val="lightGray"/>
        </w:rPr>
        <w:t>Kravspecifikation</w:t>
      </w:r>
      <w:r w:rsidRPr="00357415">
        <w:rPr>
          <w:rFonts w:cs="Tahoma"/>
          <w:highlight w:val="lightGray"/>
        </w:rPr>
        <w:t>]</w:t>
      </w:r>
    </w:p>
    <w:p w14:paraId="3B3F06D7" w14:textId="52EB2385" w:rsidR="00DA6AC7" w:rsidRPr="00357415" w:rsidRDefault="00C41111" w:rsidP="00357415">
      <w:pPr>
        <w:pStyle w:val="Punktopstilling"/>
        <w:numPr>
          <w:ilvl w:val="3"/>
          <w:numId w:val="18"/>
        </w:numPr>
        <w:rPr>
          <w:highlight w:val="lightGray"/>
        </w:rPr>
      </w:pPr>
      <w:r w:rsidRPr="00357415">
        <w:rPr>
          <w:rFonts w:cs="Tahoma"/>
          <w:highlight w:val="lightGray"/>
        </w:rPr>
        <w:t xml:space="preserve">[Bilag X </w:t>
      </w:r>
      <w:r w:rsidR="00DA6AC7" w:rsidRPr="00357415">
        <w:rPr>
          <w:rFonts w:cs="Tahoma"/>
          <w:highlight w:val="lightGray"/>
        </w:rPr>
        <w:t>Tilbudsliste</w:t>
      </w:r>
      <w:r w:rsidR="00765998" w:rsidRPr="00357415">
        <w:rPr>
          <w:rFonts w:cs="Tahoma"/>
          <w:highlight w:val="lightGray"/>
        </w:rPr>
        <w:t>]</w:t>
      </w:r>
    </w:p>
    <w:p w14:paraId="1B610E24" w14:textId="3F4D4ED9" w:rsidR="00765998" w:rsidRPr="00357415" w:rsidRDefault="00765998" w:rsidP="00357415">
      <w:pPr>
        <w:pStyle w:val="Punktopstilling"/>
        <w:numPr>
          <w:ilvl w:val="3"/>
          <w:numId w:val="18"/>
        </w:numPr>
        <w:rPr>
          <w:highlight w:val="lightGray"/>
        </w:rPr>
      </w:pPr>
      <w:r w:rsidRPr="00357415">
        <w:rPr>
          <w:highlight w:val="lightGray"/>
        </w:rPr>
        <w:t>[Bilag X Oversigt over og stamblad for lokaliteter inkl. matrikelafgrænsning]</w:t>
      </w:r>
    </w:p>
    <w:p w14:paraId="75683272" w14:textId="2BB0FDC5" w:rsidR="00765998" w:rsidRPr="00357415" w:rsidRDefault="00765998" w:rsidP="00357415">
      <w:pPr>
        <w:pStyle w:val="Punktopstilling"/>
        <w:numPr>
          <w:ilvl w:val="3"/>
          <w:numId w:val="18"/>
        </w:numPr>
        <w:rPr>
          <w:highlight w:val="lightGray"/>
        </w:rPr>
      </w:pPr>
      <w:r w:rsidRPr="00357415">
        <w:rPr>
          <w:highlight w:val="lightGray"/>
        </w:rPr>
        <w:t>[Bilag X: Oversigt over evt. øvrige lokaliteter inkl. matrikelafgrænsning]</w:t>
      </w:r>
    </w:p>
    <w:p w14:paraId="39644889" w14:textId="630F2498" w:rsidR="00765998" w:rsidRPr="00357415" w:rsidRDefault="00765998" w:rsidP="00357415">
      <w:pPr>
        <w:pStyle w:val="Punktopstilling"/>
        <w:numPr>
          <w:ilvl w:val="3"/>
          <w:numId w:val="18"/>
        </w:numPr>
        <w:rPr>
          <w:highlight w:val="lightGray"/>
        </w:rPr>
      </w:pPr>
      <w:r w:rsidRPr="00357415">
        <w:rPr>
          <w:highlight w:val="lightGray"/>
        </w:rPr>
        <w:t xml:space="preserve">[Bilag X: Strategi/plan for </w:t>
      </w:r>
      <w:proofErr w:type="spellStart"/>
      <w:r w:rsidRPr="00357415">
        <w:rPr>
          <w:highlight w:val="lightGray"/>
        </w:rPr>
        <w:t>ladeinfrastruktur</w:t>
      </w:r>
      <w:proofErr w:type="spellEnd"/>
      <w:r w:rsidRPr="00357415">
        <w:rPr>
          <w:highlight w:val="lightGray"/>
        </w:rPr>
        <w:t>]</w:t>
      </w:r>
    </w:p>
    <w:p w14:paraId="573F72D4" w14:textId="1FDEE922" w:rsidR="00765998" w:rsidRPr="00357415" w:rsidRDefault="00765998" w:rsidP="00357415">
      <w:pPr>
        <w:pStyle w:val="Punktopstilling"/>
        <w:numPr>
          <w:ilvl w:val="3"/>
          <w:numId w:val="18"/>
        </w:numPr>
        <w:rPr>
          <w:highlight w:val="lightGray"/>
        </w:rPr>
      </w:pPr>
      <w:r w:rsidRPr="00357415">
        <w:rPr>
          <w:highlight w:val="lightGray"/>
        </w:rPr>
        <w:lastRenderedPageBreak/>
        <w:t>[Bilag X: Dokument vedr. Arbejdsmiljø]</w:t>
      </w:r>
    </w:p>
    <w:p w14:paraId="38251EA9" w14:textId="14C0AD15" w:rsidR="00765998" w:rsidRPr="00357415" w:rsidRDefault="00765998" w:rsidP="00357415">
      <w:pPr>
        <w:pStyle w:val="Punktopstilling"/>
        <w:numPr>
          <w:ilvl w:val="3"/>
          <w:numId w:val="18"/>
        </w:numPr>
        <w:rPr>
          <w:highlight w:val="lightGray"/>
        </w:rPr>
      </w:pPr>
      <w:r w:rsidRPr="00357415">
        <w:rPr>
          <w:highlight w:val="lightGray"/>
        </w:rPr>
        <w:t>[Bilag X: Dokument vedr. de registreredes rettigheder]</w:t>
      </w:r>
    </w:p>
    <w:p w14:paraId="5E3B4CC1" w14:textId="67F29243" w:rsidR="00DA6AC7" w:rsidRPr="00357415" w:rsidRDefault="00765998" w:rsidP="00357415">
      <w:pPr>
        <w:pStyle w:val="Punktopstilling"/>
        <w:numPr>
          <w:ilvl w:val="3"/>
          <w:numId w:val="18"/>
        </w:numPr>
        <w:rPr>
          <w:highlight w:val="lightGray"/>
        </w:rPr>
      </w:pPr>
      <w:r w:rsidRPr="00357415">
        <w:rPr>
          <w:highlight w:val="lightGray"/>
        </w:rPr>
        <w:t>[Bilag X: Koncessionsberegning]</w:t>
      </w:r>
    </w:p>
    <w:p w14:paraId="5EC23B09" w14:textId="3E423CF0" w:rsidR="00CB31CF" w:rsidRDefault="00181525" w:rsidP="009107C4">
      <w:pPr>
        <w:pStyle w:val="PunktafsnitAlmtekst"/>
      </w:pPr>
      <w:r w:rsidRPr="008F6F89">
        <w:t xml:space="preserve">Støtteerklæringen (Bilag </w:t>
      </w:r>
      <w:r w:rsidR="00C324B8">
        <w:t>C</w:t>
      </w:r>
      <w:r w:rsidRPr="008F6F89">
        <w:t xml:space="preserve">) er vedlagt som paradigme. </w:t>
      </w:r>
      <w:r w:rsidR="0009680D" w:rsidRPr="0009680D">
        <w:t>Støtteerklæringen skal kun udfyldes og underskrives af den/de aktør(er), der stiller sin tekniske- og/eller økonomiske kapacitet til rådighed for tilbudsgiveren i relation til opfyldelse af min</w:t>
      </w:r>
      <w:r w:rsidR="002A2AAD">
        <w:t>imums</w:t>
      </w:r>
      <w:r w:rsidR="0009680D" w:rsidRPr="0009680D">
        <w:t xml:space="preserve">krav til egnethed. </w:t>
      </w:r>
      <w:r w:rsidRPr="00CB31CF">
        <w:t xml:space="preserve">Støtteerklæringen </w:t>
      </w:r>
      <w:r w:rsidR="007F7E27">
        <w:t>kræves</w:t>
      </w:r>
      <w:r w:rsidR="007F7E27" w:rsidRPr="00CB31CF">
        <w:t xml:space="preserve"> </w:t>
      </w:r>
      <w:r w:rsidRPr="00CB31CF">
        <w:t>først indlevere</w:t>
      </w:r>
      <w:r w:rsidR="007F7E27">
        <w:t>t</w:t>
      </w:r>
      <w:r w:rsidRPr="00CB31CF">
        <w:t xml:space="preserve"> af den vindende tilbudsgiver i forbindelse med indlevering af dokumentation for</w:t>
      </w:r>
      <w:r w:rsidR="009843D3">
        <w:t xml:space="preserve"> oplysninger i</w:t>
      </w:r>
      <w:r w:rsidRPr="00CB31CF">
        <w:t xml:space="preserve"> </w:t>
      </w:r>
      <w:proofErr w:type="spellStart"/>
      <w:r w:rsidRPr="00CB31CF">
        <w:t>ESPD´et</w:t>
      </w:r>
      <w:proofErr w:type="spellEnd"/>
      <w:r w:rsidRPr="00CB31CF">
        <w:t xml:space="preserve">, jf. fremgangsmåden i punkt </w:t>
      </w:r>
      <w:r w:rsidRPr="00CB31CF">
        <w:fldChar w:fldCharType="begin"/>
      </w:r>
      <w:r w:rsidRPr="00CB31CF">
        <w:instrText xml:space="preserve"> REF _Ref786446 \r \h </w:instrText>
      </w:r>
      <w:r w:rsidRPr="00CB31CF">
        <w:fldChar w:fldCharType="separate"/>
      </w:r>
      <w:r>
        <w:t>9</w:t>
      </w:r>
      <w:r w:rsidRPr="00CB31CF">
        <w:fldChar w:fldCharType="end"/>
      </w:r>
      <w:r w:rsidR="0009680D">
        <w:t xml:space="preserve">, </w:t>
      </w:r>
      <w:r w:rsidR="0009680D" w:rsidRPr="0009680D">
        <w:t>medmindre ordregiver benytter fremgangsmåden i § 151, stk. 2</w:t>
      </w:r>
      <w:r w:rsidR="00C324B8">
        <w:t xml:space="preserve">, jf. bekendtgørelse om tildeling af koncessionskontrakter (herefter koncessionsbekendtgørelsen) § </w:t>
      </w:r>
      <w:r w:rsidR="00143D2F">
        <w:t>5, sidste sætning</w:t>
      </w:r>
      <w:r w:rsidR="0009680D">
        <w:t xml:space="preserve">. </w:t>
      </w:r>
    </w:p>
    <w:p w14:paraId="7340492A" w14:textId="502BB2AE" w:rsidR="00AA0FBB" w:rsidRDefault="00181525" w:rsidP="009107C4">
      <w:pPr>
        <w:pStyle w:val="PunktafsnitAlmtekst"/>
      </w:pPr>
      <w:r w:rsidRPr="007A5449">
        <w:t xml:space="preserve">Hvis tilbudsgiver finder, at der er elementer i </w:t>
      </w:r>
      <w:r w:rsidR="00143D2F">
        <w:t>koncessions</w:t>
      </w:r>
      <w:r w:rsidR="00FA45CA" w:rsidRPr="006B542C">
        <w:t>kontrakt</w:t>
      </w:r>
      <w:r w:rsidR="00FA45CA">
        <w:t>en</w:t>
      </w:r>
      <w:r w:rsidRPr="007A5449">
        <w:t xml:space="preserve"> og/eller </w:t>
      </w:r>
      <w:r w:rsidR="00FA45CA">
        <w:t>dennes</w:t>
      </w:r>
      <w:r w:rsidRPr="007A5449">
        <w:t xml:space="preserve"> bilag, som er uacceptable eller klart uhensigtsmæssige, kan tilbudsgiver efter fremgangsmåden i punkt </w:t>
      </w:r>
      <w:r w:rsidRPr="006B542C">
        <w:fldChar w:fldCharType="begin"/>
      </w:r>
      <w:r w:rsidRPr="007A5449">
        <w:instrText xml:space="preserve"> REF _Ref460344308 \r \h </w:instrText>
      </w:r>
      <w:r w:rsidR="00296EB9" w:rsidRPr="007A5449">
        <w:instrText xml:space="preserve"> \* MERGEFORMAT </w:instrText>
      </w:r>
      <w:r w:rsidRPr="006B542C">
        <w:fldChar w:fldCharType="separate"/>
      </w:r>
      <w:r>
        <w:t>4</w:t>
      </w:r>
      <w:r w:rsidRPr="006B542C">
        <w:fldChar w:fldCharType="end"/>
      </w:r>
      <w:r w:rsidRPr="007A5449">
        <w:t xml:space="preserve">, foreslå en ændring af </w:t>
      </w:r>
      <w:r w:rsidR="00143D2F">
        <w:t>koncessions</w:t>
      </w:r>
      <w:r w:rsidR="00FA45CA" w:rsidRPr="006B542C">
        <w:t>kontrakt</w:t>
      </w:r>
      <w:r w:rsidR="00FA45CA">
        <w:t>en</w:t>
      </w:r>
      <w:r w:rsidRPr="007A5449">
        <w:t>/</w:t>
      </w:r>
      <w:r w:rsidR="00143D2F">
        <w:t>koncessions</w:t>
      </w:r>
      <w:r w:rsidR="00FA45CA" w:rsidRPr="006B542C">
        <w:t>kontrakt</w:t>
      </w:r>
      <w:r w:rsidR="00FA45CA">
        <w:t>ens</w:t>
      </w:r>
      <w:r w:rsidRPr="007A5449">
        <w:t xml:space="preserve"> bilag. </w:t>
      </w:r>
      <w:r w:rsidRPr="006B542C">
        <w:t xml:space="preserve">Ordregiver vil konkret tage stilling til, om de foreslåede ændringer vil blive indarbejdet. </w:t>
      </w:r>
    </w:p>
    <w:p w14:paraId="7340492C" w14:textId="41E496EC" w:rsidR="00AA0FBB" w:rsidRPr="006C1C4B" w:rsidRDefault="00181525" w:rsidP="009107C4">
      <w:pPr>
        <w:pStyle w:val="PunktafsnitAlmtekst"/>
      </w:pPr>
      <w:r w:rsidRPr="006C1C4B">
        <w:t xml:space="preserve">Eventuelle ændringer af </w:t>
      </w:r>
      <w:r w:rsidR="00740EAB">
        <w:t>koncessions</w:t>
      </w:r>
      <w:r w:rsidRPr="006C1C4B">
        <w:t xml:space="preserve">materialet vil blive </w:t>
      </w:r>
      <w:r>
        <w:t>meddelt</w:t>
      </w:r>
      <w:r w:rsidR="00127AD1">
        <w:t xml:space="preserve"> </w:t>
      </w:r>
      <w:r w:rsidR="00127AD1" w:rsidRPr="006E0B58">
        <w:t xml:space="preserve">til </w:t>
      </w:r>
      <w:r>
        <w:t>alle</w:t>
      </w:r>
      <w:r w:rsidR="00127AD1">
        <w:t xml:space="preserve"> v</w:t>
      </w:r>
      <w:r w:rsidRPr="006C1C4B">
        <w:t xml:space="preserve">ia det </w:t>
      </w:r>
      <w:r w:rsidRPr="009107C4">
        <w:t>elektroniske</w:t>
      </w:r>
      <w:r w:rsidRPr="006C1C4B">
        <w:t xml:space="preserve"> udbudssystem. </w:t>
      </w:r>
    </w:p>
    <w:p w14:paraId="7340492E" w14:textId="77777777" w:rsidR="00AA0FBB" w:rsidRPr="006C1C4B" w:rsidRDefault="00181525" w:rsidP="00654905">
      <w:pPr>
        <w:pStyle w:val="Overskrift1"/>
      </w:pPr>
      <w:bookmarkStart w:id="11" w:name="_Ref460344308"/>
      <w:r w:rsidRPr="006C1C4B">
        <w:t>Kommunikation og spørgsmål til ordregiver</w:t>
      </w:r>
      <w:bookmarkEnd w:id="11"/>
    </w:p>
    <w:p w14:paraId="5751109A" w14:textId="5B810935" w:rsidR="00FA45CA" w:rsidRDefault="00637BAB" w:rsidP="009107C4">
      <w:pPr>
        <w:pStyle w:val="PunktafsnitAlmtekst"/>
      </w:pPr>
      <w:r w:rsidRPr="008C0D34">
        <w:rPr>
          <w:highlight w:val="lightGray"/>
        </w:rPr>
        <w:t>[Vær opmærksom på dette]:</w:t>
      </w:r>
      <w:r>
        <w:t xml:space="preserve"> </w:t>
      </w:r>
      <w:r w:rsidR="00181525" w:rsidRPr="00AE5E29">
        <w:t xml:space="preserve">Al kommunikation i forbindelse med udbuddet, herunder spørgsmål til </w:t>
      </w:r>
      <w:r w:rsidR="00740EAB">
        <w:t>koncessions</w:t>
      </w:r>
      <w:r w:rsidR="00181525" w:rsidRPr="00AE5E29">
        <w:t>materialet, skal ske p</w:t>
      </w:r>
      <w:r w:rsidR="00127AD1">
        <w:t xml:space="preserve">å </w:t>
      </w:r>
      <w:r w:rsidRPr="00A020E0">
        <w:rPr>
          <w:highlight w:val="yellow"/>
        </w:rPr>
        <w:t>[indsæt sprog]</w:t>
      </w:r>
      <w:r w:rsidRPr="003D547B">
        <w:t xml:space="preserve"> </w:t>
      </w:r>
      <w:r w:rsidR="00181525" w:rsidRPr="003D547B">
        <w:t>via det elektroniske udbudssystem.</w:t>
      </w:r>
    </w:p>
    <w:p w14:paraId="73404931" w14:textId="1E9F5040" w:rsidR="00AA0FBB" w:rsidRPr="00AE5E29" w:rsidRDefault="00181525" w:rsidP="009107C4">
      <w:pPr>
        <w:pStyle w:val="PunktafsnitAlmtekst"/>
      </w:pPr>
      <w:r w:rsidRPr="00AE5E29">
        <w:t xml:space="preserve">Tilbudsgivernes skriftlige spørgsmål og </w:t>
      </w:r>
      <w:proofErr w:type="spellStart"/>
      <w:r w:rsidRPr="00AE5E29">
        <w:t>ordregivers</w:t>
      </w:r>
      <w:proofErr w:type="spellEnd"/>
      <w:r w:rsidRPr="00AE5E29">
        <w:t xml:space="preserve"> besvarelser heraf vil i anonymiseret form løbende blive </w:t>
      </w:r>
      <w:r>
        <w:t>meddelt</w:t>
      </w:r>
      <w:r w:rsidR="00CF42D0">
        <w:t xml:space="preserve"> </w:t>
      </w:r>
      <w:r w:rsidR="00CF42D0" w:rsidRPr="00CF42D0">
        <w:t>alle</w:t>
      </w:r>
      <w:r w:rsidR="00CF42D0">
        <w:t xml:space="preserve"> </w:t>
      </w:r>
      <w:r w:rsidRPr="00AE5E29">
        <w:t xml:space="preserve">via det elektroniske udbudssystem. </w:t>
      </w:r>
    </w:p>
    <w:p w14:paraId="73404933" w14:textId="5BD0615E" w:rsidR="00AA0FBB" w:rsidRDefault="00181525" w:rsidP="009107C4">
      <w:pPr>
        <w:pStyle w:val="PunktafsnitAlmtekst"/>
      </w:pPr>
      <w:r w:rsidRPr="008F6F89">
        <w:t>Spørgsmål</w:t>
      </w:r>
      <w:r w:rsidR="00261483" w:rsidRPr="008F6F89">
        <w:t xml:space="preserve"> </w:t>
      </w:r>
      <w:r w:rsidRPr="008F6F89">
        <w:t xml:space="preserve">skal stilles senest den </w:t>
      </w:r>
      <w:r w:rsidRPr="008F6F89">
        <w:rPr>
          <w:highlight w:val="yellow"/>
        </w:rPr>
        <w:t>[dato]</w:t>
      </w:r>
      <w:r w:rsidRPr="008F6F89">
        <w:t xml:space="preserve"> </w:t>
      </w:r>
      <w:r w:rsidRPr="008F6F89">
        <w:rPr>
          <w:highlight w:val="yellow"/>
        </w:rPr>
        <w:t>[årstal]</w:t>
      </w:r>
      <w:r w:rsidR="00380CFE" w:rsidRPr="008F6F89">
        <w:t xml:space="preserve"> </w:t>
      </w:r>
      <w:r w:rsidR="00380CFE" w:rsidRPr="008F6F89">
        <w:rPr>
          <w:highlight w:val="yellow"/>
        </w:rPr>
        <w:t>[klokkeslæt]</w:t>
      </w:r>
      <w:r w:rsidRPr="008F6F89">
        <w:t>.</w:t>
      </w:r>
      <w:r w:rsidR="00FA45CA" w:rsidRPr="008F6F89">
        <w:t xml:space="preserve"> </w:t>
      </w:r>
      <w:r w:rsidR="00637BAB" w:rsidRPr="00A64CE6">
        <w:rPr>
          <w:highlight w:val="lightGray"/>
        </w:rPr>
        <w:t>[Efter koncessionsdirektivets artikel 34, stk. 3, skal supplerende oplysninger om koncessionsdokumenterne meddeles senest seks dage inden udløbet af en frist, der er fastsat for modtagelse af tilbud, forudsat at der er anmodet om dem i tide. Dette betyder således, at I senest skal medgive svar på eventuelle spørgsmål senest seks dage inden udløbet af tilbudsfristen. Spørgsmålsfristen bør dermed sætte</w:t>
      </w:r>
      <w:r w:rsidR="002E4708" w:rsidRPr="00A64CE6">
        <w:rPr>
          <w:highlight w:val="lightGray"/>
        </w:rPr>
        <w:t>s</w:t>
      </w:r>
      <w:r w:rsidR="00637BAB" w:rsidRPr="00A64CE6">
        <w:rPr>
          <w:highlight w:val="lightGray"/>
        </w:rPr>
        <w:t xml:space="preserve"> til et par</w:t>
      </w:r>
      <w:r w:rsidR="002E4708" w:rsidRPr="00A64CE6">
        <w:rPr>
          <w:highlight w:val="lightGray"/>
        </w:rPr>
        <w:t xml:space="preserve"> arbejdsdage</w:t>
      </w:r>
      <w:r w:rsidR="00637BAB" w:rsidRPr="00A64CE6">
        <w:rPr>
          <w:highlight w:val="lightGray"/>
        </w:rPr>
        <w:t xml:space="preserve"> inden</w:t>
      </w:r>
      <w:r w:rsidR="002E4708" w:rsidRPr="00A64CE6">
        <w:rPr>
          <w:highlight w:val="lightGray"/>
        </w:rPr>
        <w:t xml:space="preserve"> seks dages fristen</w:t>
      </w:r>
      <w:r w:rsidR="00637BAB" w:rsidRPr="00A64CE6">
        <w:rPr>
          <w:highlight w:val="lightGray"/>
        </w:rPr>
        <w:t xml:space="preserve">, </w:t>
      </w:r>
      <w:r w:rsidR="002E4708" w:rsidRPr="00A64CE6">
        <w:rPr>
          <w:highlight w:val="lightGray"/>
        </w:rPr>
        <w:t>f.eks. at fristen sættes to eller tre arbejdsdage inden seks dages fristen</w:t>
      </w:r>
      <w:r w:rsidR="009B5D84">
        <w:rPr>
          <w:highlight w:val="lightGray"/>
        </w:rPr>
        <w:t xml:space="preserve">, </w:t>
      </w:r>
      <w:proofErr w:type="gramStart"/>
      <w:r w:rsidR="009B5D84">
        <w:rPr>
          <w:highlight w:val="lightGray"/>
        </w:rPr>
        <w:t>således at</w:t>
      </w:r>
      <w:proofErr w:type="gramEnd"/>
      <w:r w:rsidR="009B5D84">
        <w:rPr>
          <w:highlight w:val="lightGray"/>
        </w:rPr>
        <w:t xml:space="preserve"> ordregiver vurderer, at der tid </w:t>
      </w:r>
      <w:r w:rsidR="00946020">
        <w:rPr>
          <w:highlight w:val="lightGray"/>
        </w:rPr>
        <w:t xml:space="preserve">nok </w:t>
      </w:r>
      <w:r w:rsidR="009B5D84">
        <w:rPr>
          <w:highlight w:val="lightGray"/>
        </w:rPr>
        <w:t>til at medgive svar</w:t>
      </w:r>
      <w:r w:rsidR="00637BAB" w:rsidRPr="00A64CE6">
        <w:rPr>
          <w:highlight w:val="lightGray"/>
        </w:rPr>
        <w:t>.]</w:t>
      </w:r>
    </w:p>
    <w:p w14:paraId="6FABDA46" w14:textId="77777777" w:rsidR="008F6F89" w:rsidRDefault="008F6F89" w:rsidP="008F6F89">
      <w:pPr>
        <w:pStyle w:val="PunktafsnitAlmtekst"/>
      </w:pPr>
      <w:r w:rsidRPr="000B7DBE">
        <w:lastRenderedPageBreak/>
        <w:t xml:space="preserve">Spørgsmål stillet efter denne dato, vil blive besvaret, </w:t>
      </w:r>
      <w:proofErr w:type="gramStart"/>
      <w:r w:rsidRPr="000B7DBE">
        <w:t>såfremt</w:t>
      </w:r>
      <w:proofErr w:type="gramEnd"/>
      <w:r w:rsidRPr="000B7DBE">
        <w:t xml:space="preserve"> de er modtaget så betids, at ordregiver kan nå at fremskaffe de nødvendige oplysninger og meddele svarene senest seks dage inden tilbudsfristens udløb.</w:t>
      </w:r>
    </w:p>
    <w:p w14:paraId="2EE1A73E" w14:textId="10AFFC67" w:rsidR="008F6F89" w:rsidRDefault="008F6F89" w:rsidP="008F6F89">
      <w:pPr>
        <w:pStyle w:val="PunktafsnitAlmtekst"/>
      </w:pPr>
      <w:r w:rsidRPr="000B7DBE">
        <w:t>Spørgsmål, der modtages senere end seks dage inden udløbet af tilbudsfristen, kan ikke forventes besvaret</w:t>
      </w:r>
      <w:r>
        <w:t>, medmindre tilbudsfristen samtidig udskydes</w:t>
      </w:r>
      <w:r w:rsidRPr="000B7DBE">
        <w:t>.</w:t>
      </w:r>
    </w:p>
    <w:p w14:paraId="4A72A96C" w14:textId="493CF61B" w:rsidR="008A353D" w:rsidRDefault="008A353D" w:rsidP="008F6F89">
      <w:pPr>
        <w:pStyle w:val="PunktafsnitAlmtekst"/>
      </w:pPr>
      <w:r w:rsidRPr="00B166E0">
        <w:rPr>
          <w:highlight w:val="lightGray"/>
        </w:rPr>
        <w:t xml:space="preserve">[EX </w:t>
      </w:r>
      <w:r>
        <w:rPr>
          <w:highlight w:val="lightGray"/>
        </w:rPr>
        <w:t>hvis udbuddet er opdelt i</w:t>
      </w:r>
      <w:r w:rsidRPr="00B166E0">
        <w:rPr>
          <w:highlight w:val="lightGray"/>
        </w:rPr>
        <w:t xml:space="preserve"> delkontrakter]:</w:t>
      </w:r>
      <w:r>
        <w:t xml:space="preserve"> </w:t>
      </w:r>
      <w:r w:rsidR="009B5D84">
        <w:t>[</w:t>
      </w:r>
      <w:r w:rsidRPr="00A64CE6">
        <w:rPr>
          <w:color w:val="C00000"/>
        </w:rPr>
        <w:t>Tilbudsgiveren opfordres til tydeligt at angive i et spørgsmål, hvilken eller hvilke delkontrakter, spørgsmålet vedrører.</w:t>
      </w:r>
      <w:r w:rsidR="009B5D84">
        <w:rPr>
          <w:color w:val="C00000"/>
        </w:rPr>
        <w:t>]</w:t>
      </w:r>
      <w:r>
        <w:t xml:space="preserve"> </w:t>
      </w:r>
    </w:p>
    <w:p w14:paraId="21D9BA16" w14:textId="6A2DF929" w:rsidR="008F6F89" w:rsidRDefault="008F6F89" w:rsidP="008F6F89">
      <w:pPr>
        <w:pStyle w:val="PunktafsnitAlmtekst"/>
      </w:pPr>
      <w:r w:rsidRPr="00AA3B7A">
        <w:t xml:space="preserve">Ordregiver kan </w:t>
      </w:r>
      <w:proofErr w:type="gramStart"/>
      <w:r w:rsidRPr="00AA3B7A">
        <w:t>foretage ændringer i</w:t>
      </w:r>
      <w:proofErr w:type="gramEnd"/>
      <w:r w:rsidRPr="00AA3B7A">
        <w:t xml:space="preserve"> </w:t>
      </w:r>
      <w:r w:rsidR="00740EAB">
        <w:t>koncessions</w:t>
      </w:r>
      <w:r w:rsidRPr="00AA3B7A">
        <w:t xml:space="preserve">materialet. </w:t>
      </w:r>
      <w:proofErr w:type="gramStart"/>
      <w:r w:rsidRPr="000B7DBE">
        <w:t>Såfremt</w:t>
      </w:r>
      <w:proofErr w:type="gramEnd"/>
      <w:r w:rsidRPr="000B7DBE">
        <w:t xml:space="preserve"> ordregiver foretager væsentlige ændringer i </w:t>
      </w:r>
      <w:r w:rsidR="00740EAB">
        <w:t>koncessions</w:t>
      </w:r>
      <w:r w:rsidRPr="000B7DBE">
        <w:t xml:space="preserve">materialet vil den angivne frist </w:t>
      </w:r>
      <w:r w:rsidR="00AA1B5B">
        <w:t xml:space="preserve">ovenfor i punkt </w:t>
      </w:r>
      <w:r w:rsidR="00AA1B5B">
        <w:fldChar w:fldCharType="begin"/>
      </w:r>
      <w:r w:rsidR="00AA1B5B">
        <w:instrText xml:space="preserve"> REF _Ref123915619 \r \h </w:instrText>
      </w:r>
      <w:r w:rsidR="00AA1B5B">
        <w:fldChar w:fldCharType="separate"/>
      </w:r>
      <w:r w:rsidR="00181525">
        <w:t>2</w:t>
      </w:r>
      <w:r w:rsidR="00AA1B5B">
        <w:fldChar w:fldCharType="end"/>
      </w:r>
      <w:r w:rsidR="00AA1B5B">
        <w:t xml:space="preserve"> </w:t>
      </w:r>
      <w:r w:rsidRPr="000B7DBE">
        <w:t>for aflevering af tilbud blive forlænget.</w:t>
      </w:r>
    </w:p>
    <w:p w14:paraId="38C49930" w14:textId="60F6B987" w:rsidR="008F6F89" w:rsidRDefault="008F6F89" w:rsidP="008F6F89">
      <w:pPr>
        <w:pStyle w:val="PunktafsnitAlmtekst"/>
      </w:pPr>
      <w:r w:rsidRPr="000B7DBE">
        <w:t xml:space="preserve">Ordregiver kan ikke foretage ændringer af grundlæggende elementer i </w:t>
      </w:r>
      <w:r w:rsidR="00740EAB">
        <w:t>koncessions</w:t>
      </w:r>
      <w:r w:rsidRPr="000B7DBE">
        <w:t>materialet, herunder ændringer af tildelingskriterier.</w:t>
      </w:r>
    </w:p>
    <w:p w14:paraId="179F42E6" w14:textId="7AEA8B20" w:rsidR="008F6F89" w:rsidRDefault="008F6F89" w:rsidP="009107C4">
      <w:pPr>
        <w:pStyle w:val="PunktafsnitAlmtekst"/>
      </w:pPr>
      <w:r w:rsidRPr="000B7DBE">
        <w:t xml:space="preserve">Ændringer i </w:t>
      </w:r>
      <w:r w:rsidR="00740EAB">
        <w:t>koncessions</w:t>
      </w:r>
      <w:r w:rsidRPr="000B7DBE">
        <w:t xml:space="preserve">materialet vil blive </w:t>
      </w:r>
      <w:r w:rsidRPr="000B7DBE">
        <w:rPr>
          <w:rFonts w:cs="Tahoma"/>
        </w:rPr>
        <w:t xml:space="preserve">meddelt til alle </w:t>
      </w:r>
      <w:r w:rsidRPr="00C87AC2">
        <w:t>via det elektroniske udbudssystem</w:t>
      </w:r>
      <w:r w:rsidRPr="000B7DBE">
        <w:t>.</w:t>
      </w:r>
    </w:p>
    <w:p w14:paraId="73404936" w14:textId="266938DE" w:rsidR="00AA0FBB" w:rsidRDefault="00181525" w:rsidP="00654905">
      <w:pPr>
        <w:pStyle w:val="Overskrift1"/>
        <w:rPr>
          <w:lang w:val="en-US"/>
        </w:rPr>
      </w:pPr>
      <w:bookmarkStart w:id="12" w:name="_Ref532371870"/>
      <w:r w:rsidRPr="00D55EBE">
        <w:rPr>
          <w:lang w:val="en-US"/>
        </w:rPr>
        <w:t>Tilbuddets indhold</w:t>
      </w:r>
      <w:bookmarkEnd w:id="12"/>
      <w:r w:rsidRPr="00D55EBE">
        <w:rPr>
          <w:lang w:val="en-US"/>
        </w:rPr>
        <w:t xml:space="preserve"> </w:t>
      </w:r>
    </w:p>
    <w:p w14:paraId="73404937" w14:textId="3A5A196A" w:rsidR="00AA0FBB" w:rsidRPr="00261483" w:rsidRDefault="00181525" w:rsidP="009107C4">
      <w:pPr>
        <w:pStyle w:val="PunktafsnitAlmtekst"/>
      </w:pPr>
      <w:bookmarkStart w:id="13" w:name="_Ref4139433"/>
      <w:bookmarkEnd w:id="13"/>
      <w:r w:rsidRPr="006C1C4B">
        <w:t>Et</w:t>
      </w:r>
      <w:r w:rsidR="00380CFE">
        <w:t xml:space="preserve"> </w:t>
      </w:r>
      <w:r w:rsidRPr="006C1C4B">
        <w:t xml:space="preserve">tilbud består af følgende dokumenter: </w:t>
      </w:r>
    </w:p>
    <w:p w14:paraId="73404939" w14:textId="3A3EC062" w:rsidR="00AA0FBB" w:rsidRPr="00380CFE" w:rsidRDefault="00181525" w:rsidP="00061704">
      <w:pPr>
        <w:pStyle w:val="Punktafsnita"/>
        <w:rPr>
          <w:lang w:val="en-US"/>
        </w:rPr>
      </w:pPr>
      <w:bookmarkStart w:id="14" w:name="_Ref532304343"/>
      <w:proofErr w:type="spellStart"/>
      <w:r w:rsidRPr="00380CFE">
        <w:rPr>
          <w:lang w:val="en-US"/>
        </w:rPr>
        <w:t>Tilbudsbrev</w:t>
      </w:r>
      <w:proofErr w:type="spellEnd"/>
      <w:r w:rsidRPr="00380CFE">
        <w:rPr>
          <w:lang w:val="en-US"/>
        </w:rPr>
        <w:t xml:space="preserve"> (Bilag C)</w:t>
      </w:r>
      <w:bookmarkEnd w:id="14"/>
    </w:p>
    <w:p w14:paraId="7340493A" w14:textId="3FAFCD44" w:rsidR="00AA0FBB" w:rsidRDefault="00181525" w:rsidP="00061704">
      <w:pPr>
        <w:pStyle w:val="Punktafsnita"/>
      </w:pPr>
      <w:bookmarkStart w:id="15" w:name="_Ref532304353"/>
      <w:r w:rsidRPr="006C1C4B">
        <w:t>Udfyldte</w:t>
      </w:r>
      <w:r>
        <w:t xml:space="preserve"> eller færdiggjorte</w:t>
      </w:r>
      <w:r w:rsidRPr="006C1C4B">
        <w:t xml:space="preserve"> bilag</w:t>
      </w:r>
      <w:bookmarkEnd w:id="15"/>
    </w:p>
    <w:p w14:paraId="4E7EB65D" w14:textId="37366DB2" w:rsidR="00380CFE" w:rsidRPr="0098241C" w:rsidRDefault="00AA0FBB" w:rsidP="00061704">
      <w:pPr>
        <w:pStyle w:val="Punktafsnita"/>
        <w:rPr>
          <w:lang w:val="en-US"/>
        </w:rPr>
      </w:pPr>
      <w:bookmarkStart w:id="16" w:name="_Ref532304361"/>
      <w:r w:rsidRPr="0098241C">
        <w:rPr>
          <w:lang w:val="en-US"/>
        </w:rPr>
        <w:t>ESPD</w:t>
      </w:r>
      <w:bookmarkEnd w:id="16"/>
    </w:p>
    <w:p w14:paraId="7340493E" w14:textId="63B0736A" w:rsidR="00AA0FBB" w:rsidRPr="005E1872" w:rsidRDefault="00181525" w:rsidP="009107C4">
      <w:pPr>
        <w:pStyle w:val="PunktafsnitAlmtekst"/>
      </w:pPr>
      <w:r w:rsidRPr="006E0B58">
        <w:t>Tilbuddet</w:t>
      </w:r>
      <w:r w:rsidRPr="00380CFE">
        <w:t xml:space="preserve"> behøver ikke at indeholde </w:t>
      </w:r>
      <w:r w:rsidR="00FA45CA" w:rsidRPr="006B542C">
        <w:t>kontrakt</w:t>
      </w:r>
      <w:r w:rsidR="00FA45CA">
        <w:t>en</w:t>
      </w:r>
      <w:r w:rsidRPr="002A6C71">
        <w:t xml:space="preserve"> og</w:t>
      </w:r>
      <w:r w:rsidR="00380CFE" w:rsidRPr="002A6C71">
        <w:t xml:space="preserve"> </w:t>
      </w:r>
      <w:r w:rsidRPr="00380CFE">
        <w:t xml:space="preserve">de bilag til </w:t>
      </w:r>
      <w:r w:rsidR="00FA45CA" w:rsidRPr="006B542C">
        <w:t>kontrakt</w:t>
      </w:r>
      <w:r w:rsidR="00FA45CA">
        <w:t>en</w:t>
      </w:r>
      <w:r w:rsidRPr="00380CFE">
        <w:t xml:space="preserve">, som ikke skal udfyldes/færdiggøres af tilbudsgiver. </w:t>
      </w:r>
      <w:r w:rsidR="00FA45CA">
        <w:t>Ko</w:t>
      </w:r>
      <w:r w:rsidR="00FA45CA" w:rsidRPr="006B542C">
        <w:t>ntrakt</w:t>
      </w:r>
      <w:r w:rsidR="00FA45CA">
        <w:t>en o</w:t>
      </w:r>
      <w:r w:rsidR="000A4B41">
        <w:t>g d</w:t>
      </w:r>
      <w:r w:rsidR="00380CFE" w:rsidRPr="005E1872">
        <w:t xml:space="preserve">isse </w:t>
      </w:r>
      <w:r w:rsidRPr="005E1872">
        <w:t>bilag anses for accepteret af tilbudsgiver.</w:t>
      </w:r>
    </w:p>
    <w:p w14:paraId="73404940" w14:textId="4A45C6F2" w:rsidR="00AA0FBB" w:rsidRPr="00FD65F4" w:rsidRDefault="00181525" w:rsidP="00296EB9">
      <w:pPr>
        <w:pStyle w:val="Afstandstypografi"/>
        <w:spacing w:after="0"/>
        <w:rPr>
          <w:b/>
          <w:bCs/>
        </w:rPr>
      </w:pPr>
      <w:r w:rsidRPr="00FD65F4">
        <w:rPr>
          <w:b/>
          <w:bCs/>
        </w:rPr>
        <w:t xml:space="preserve">Ad </w:t>
      </w:r>
      <w:r w:rsidR="00B83260" w:rsidRPr="00FD65F4">
        <w:rPr>
          <w:b/>
          <w:bCs/>
        </w:rPr>
        <w:fldChar w:fldCharType="begin"/>
      </w:r>
      <w:r w:rsidR="00B83260" w:rsidRPr="00FD65F4">
        <w:rPr>
          <w:b/>
          <w:bCs/>
        </w:rPr>
        <w:instrText xml:space="preserve"> REF _Ref532304343 \r \h </w:instrText>
      </w:r>
      <w:r w:rsidR="002E4708">
        <w:rPr>
          <w:b/>
          <w:bCs/>
        </w:rPr>
        <w:instrText xml:space="preserve"> \* MERGEFORMAT </w:instrText>
      </w:r>
      <w:r w:rsidR="00B83260" w:rsidRPr="00FD65F4">
        <w:rPr>
          <w:b/>
          <w:bCs/>
        </w:rPr>
      </w:r>
      <w:r w:rsidR="00B83260" w:rsidRPr="00FD65F4">
        <w:rPr>
          <w:b/>
          <w:bCs/>
        </w:rPr>
        <w:fldChar w:fldCharType="separate"/>
      </w:r>
      <w:r w:rsidRPr="00FD65F4">
        <w:rPr>
          <w:b/>
          <w:bCs/>
        </w:rPr>
        <w:t>(a)</w:t>
      </w:r>
      <w:r w:rsidR="00B83260" w:rsidRPr="00FD65F4">
        <w:rPr>
          <w:b/>
          <w:bCs/>
        </w:rPr>
        <w:fldChar w:fldCharType="end"/>
      </w:r>
      <w:r w:rsidRPr="00FD65F4">
        <w:rPr>
          <w:b/>
          <w:bCs/>
        </w:rPr>
        <w:t xml:space="preserve"> Tilbudsbrev</w:t>
      </w:r>
    </w:p>
    <w:p w14:paraId="73404941" w14:textId="596699E4" w:rsidR="00AA0FBB" w:rsidRPr="00166E7E" w:rsidRDefault="00181525" w:rsidP="009107C4">
      <w:pPr>
        <w:pStyle w:val="PunktafsnitAlmtekst"/>
      </w:pPr>
      <w:r w:rsidRPr="00166E7E">
        <w:t>Tilbudsgiver</w:t>
      </w:r>
      <w:r w:rsidR="00CF42D0" w:rsidRPr="00166E7E">
        <w:t xml:space="preserve"> </w:t>
      </w:r>
      <w:r w:rsidR="00127AD1" w:rsidRPr="00166E7E">
        <w:t>bør</w:t>
      </w:r>
      <w:r w:rsidRPr="00166E7E">
        <w:t xml:space="preserve"> vedlægge sit</w:t>
      </w:r>
      <w:r w:rsidR="006E4AD5" w:rsidRPr="00166E7E">
        <w:t xml:space="preserve"> </w:t>
      </w:r>
      <w:r w:rsidRPr="00166E7E">
        <w:t xml:space="preserve">tilbud et tilbudsbrev (Bilag C), der bør indeholde følgende oplysninger: </w:t>
      </w:r>
    </w:p>
    <w:p w14:paraId="73404943" w14:textId="56627980" w:rsidR="00AA0FBB" w:rsidRPr="006C1C4B" w:rsidRDefault="00181525" w:rsidP="00061704">
      <w:pPr>
        <w:numPr>
          <w:ilvl w:val="0"/>
          <w:numId w:val="3"/>
        </w:numPr>
        <w:spacing w:before="120"/>
        <w:ind w:left="1134" w:hanging="567"/>
      </w:pPr>
      <w:r w:rsidRPr="006C1C4B">
        <w:t>Hvilken virksomhed eller sammenslutning, der afgiver tilbuddet.</w:t>
      </w:r>
    </w:p>
    <w:p w14:paraId="16BE35DA" w14:textId="77777777" w:rsidR="00380CFE" w:rsidRDefault="00181525" w:rsidP="00061704">
      <w:pPr>
        <w:numPr>
          <w:ilvl w:val="0"/>
          <w:numId w:val="3"/>
        </w:numPr>
        <w:spacing w:before="120"/>
        <w:ind w:left="1134" w:hanging="567"/>
      </w:pPr>
      <w:r w:rsidRPr="006C1C4B">
        <w:t xml:space="preserve">E-mailadresse og telefonnummer, som ordregiver kan </w:t>
      </w:r>
      <w:proofErr w:type="gramStart"/>
      <w:r w:rsidRPr="006C1C4B">
        <w:t>rette henvendelse</w:t>
      </w:r>
      <w:proofErr w:type="gramEnd"/>
      <w:r w:rsidRPr="006C1C4B">
        <w:t xml:space="preserve"> til i forbindelse med udbuddet. </w:t>
      </w:r>
    </w:p>
    <w:p w14:paraId="73404946" w14:textId="3584932C" w:rsidR="00AA0FBB" w:rsidRPr="00FD65F4" w:rsidRDefault="00181525" w:rsidP="00296EB9">
      <w:pPr>
        <w:pStyle w:val="Afstandstypografi"/>
        <w:spacing w:after="0"/>
        <w:rPr>
          <w:b/>
          <w:bCs/>
        </w:rPr>
      </w:pPr>
      <w:r w:rsidRPr="00FD65F4">
        <w:rPr>
          <w:b/>
          <w:bCs/>
        </w:rPr>
        <w:lastRenderedPageBreak/>
        <w:t xml:space="preserve">Ad </w:t>
      </w:r>
      <w:r w:rsidR="00B83260" w:rsidRPr="00FD65F4">
        <w:rPr>
          <w:b/>
          <w:bCs/>
        </w:rPr>
        <w:fldChar w:fldCharType="begin"/>
      </w:r>
      <w:r w:rsidR="00B83260" w:rsidRPr="00FD65F4">
        <w:rPr>
          <w:b/>
          <w:bCs/>
        </w:rPr>
        <w:instrText xml:space="preserve"> REF _Ref532304353 \r \h </w:instrText>
      </w:r>
      <w:r w:rsidR="002E4708">
        <w:rPr>
          <w:b/>
          <w:bCs/>
        </w:rPr>
        <w:instrText xml:space="preserve"> \* MERGEFORMAT </w:instrText>
      </w:r>
      <w:r w:rsidR="00B83260" w:rsidRPr="00FD65F4">
        <w:rPr>
          <w:b/>
          <w:bCs/>
        </w:rPr>
      </w:r>
      <w:r w:rsidR="00B83260" w:rsidRPr="00FD65F4">
        <w:rPr>
          <w:b/>
          <w:bCs/>
        </w:rPr>
        <w:fldChar w:fldCharType="separate"/>
      </w:r>
      <w:r w:rsidRPr="00FD65F4">
        <w:rPr>
          <w:b/>
          <w:bCs/>
        </w:rPr>
        <w:t>(b)</w:t>
      </w:r>
      <w:r w:rsidR="00B83260" w:rsidRPr="00FD65F4">
        <w:rPr>
          <w:b/>
          <w:bCs/>
        </w:rPr>
        <w:fldChar w:fldCharType="end"/>
      </w:r>
      <w:r w:rsidRPr="00FD65F4">
        <w:rPr>
          <w:b/>
          <w:bCs/>
        </w:rPr>
        <w:t xml:space="preserve"> Bilag </w:t>
      </w:r>
    </w:p>
    <w:p w14:paraId="73404947" w14:textId="77777777" w:rsidR="00AA0FBB" w:rsidRPr="005B097C" w:rsidRDefault="00181525" w:rsidP="009107C4">
      <w:pPr>
        <w:pStyle w:val="PunktafsnitAlmtekst"/>
      </w:pPr>
      <w:r w:rsidRPr="005B097C">
        <w:t xml:space="preserve">Tilbudsgiver bedes udfylde eller færdiggøre følgende bilag: </w:t>
      </w:r>
    </w:p>
    <w:p w14:paraId="73404948" w14:textId="64A626A9" w:rsidR="00AA0FBB" w:rsidRPr="005B097C" w:rsidRDefault="00181525" w:rsidP="00061704">
      <w:pPr>
        <w:numPr>
          <w:ilvl w:val="0"/>
          <w:numId w:val="2"/>
        </w:numPr>
        <w:spacing w:before="120"/>
        <w:ind w:left="1134" w:hanging="567"/>
      </w:pPr>
      <w:r w:rsidRPr="008C0D34">
        <w:rPr>
          <w:color w:val="C00000"/>
        </w:rPr>
        <w:t>Bilag</w:t>
      </w:r>
      <w:r w:rsidRPr="005B097C">
        <w:t xml:space="preserve"> </w:t>
      </w:r>
      <w:r w:rsidRPr="00915BCD">
        <w:rPr>
          <w:highlight w:val="yellow"/>
        </w:rPr>
        <w:t>[</w:t>
      </w:r>
      <w:r w:rsidR="008C0D34">
        <w:rPr>
          <w:highlight w:val="yellow"/>
        </w:rPr>
        <w:t>X</w:t>
      </w:r>
      <w:r w:rsidRPr="00915BCD">
        <w:rPr>
          <w:highlight w:val="yellow"/>
        </w:rPr>
        <w:t>]</w:t>
      </w:r>
      <w:r w:rsidR="007420D7">
        <w:t xml:space="preserve"> –</w:t>
      </w:r>
      <w:r w:rsidR="007420D7" w:rsidRPr="00A64CE6">
        <w:t xml:space="preserve"> </w:t>
      </w:r>
      <w:r w:rsidR="007420D7" w:rsidRPr="00A64CE6">
        <w:rPr>
          <w:highlight w:val="lightGray"/>
        </w:rPr>
        <w:t>[f.eks. tilbudslisten]</w:t>
      </w:r>
      <w:r w:rsidR="007420D7">
        <w:rPr>
          <w:color w:val="FF0000"/>
        </w:rPr>
        <w:t xml:space="preserve"> </w:t>
      </w:r>
      <w:r w:rsidRPr="005B097C">
        <w:t xml:space="preserve"> </w:t>
      </w:r>
    </w:p>
    <w:p w14:paraId="73404949" w14:textId="7BD0C811" w:rsidR="00AA0FBB" w:rsidRPr="005B097C" w:rsidRDefault="002E4708" w:rsidP="00061704">
      <w:pPr>
        <w:numPr>
          <w:ilvl w:val="0"/>
          <w:numId w:val="2"/>
        </w:numPr>
        <w:spacing w:before="120"/>
        <w:ind w:left="1134" w:hanging="567"/>
      </w:pPr>
      <w:r w:rsidRPr="008C0D34">
        <w:rPr>
          <w:color w:val="C00000"/>
        </w:rPr>
        <w:t>B</w:t>
      </w:r>
      <w:r w:rsidR="00181525" w:rsidRPr="008C0D34">
        <w:rPr>
          <w:color w:val="C00000"/>
        </w:rPr>
        <w:t>ilag</w:t>
      </w:r>
      <w:r w:rsidR="00181525" w:rsidRPr="005B097C">
        <w:t xml:space="preserve"> </w:t>
      </w:r>
      <w:r w:rsidR="00915BCD" w:rsidRPr="00915BCD">
        <w:rPr>
          <w:highlight w:val="yellow"/>
        </w:rPr>
        <w:t>[</w:t>
      </w:r>
      <w:r w:rsidR="008C0D34">
        <w:rPr>
          <w:highlight w:val="yellow"/>
        </w:rPr>
        <w:t>X</w:t>
      </w:r>
      <w:r w:rsidR="00915BCD" w:rsidRPr="00915BCD">
        <w:rPr>
          <w:highlight w:val="yellow"/>
        </w:rPr>
        <w:t>]</w:t>
      </w:r>
      <w:r w:rsidR="007420D7">
        <w:t xml:space="preserve"> </w:t>
      </w:r>
      <w:proofErr w:type="gramStart"/>
      <w:r w:rsidR="007420D7">
        <w:t>–</w:t>
      </w:r>
      <w:r w:rsidR="00A64CE6" w:rsidRPr="00A64CE6">
        <w:rPr>
          <w:highlight w:val="lightGray"/>
        </w:rPr>
        <w:t>[</w:t>
      </w:r>
      <w:proofErr w:type="gramEnd"/>
      <w:r w:rsidR="00A64CE6" w:rsidRPr="00A64CE6">
        <w:rPr>
          <w:highlight w:val="lightGray"/>
        </w:rPr>
        <w:t>f.eks. operatørens serviceniveau, hvis der evalueres på dette, jf. Bilag A</w:t>
      </w:r>
      <w:r w:rsidR="00A64CE6" w:rsidRPr="00A64CE6" w:rsidDel="00A64CE6">
        <w:rPr>
          <w:highlight w:val="lightGray"/>
        </w:rPr>
        <w:t xml:space="preserve"> </w:t>
      </w:r>
      <w:r w:rsidR="007420D7" w:rsidRPr="00A64CE6">
        <w:rPr>
          <w:highlight w:val="lightGray"/>
        </w:rPr>
        <w:t>]</w:t>
      </w:r>
      <w:r w:rsidR="007420D7" w:rsidRPr="00A64CE6">
        <w:t xml:space="preserve"> </w:t>
      </w:r>
    </w:p>
    <w:p w14:paraId="7340494A" w14:textId="440099BB" w:rsidR="00AA0FBB" w:rsidRPr="005B097C" w:rsidRDefault="002E4708" w:rsidP="00061704">
      <w:pPr>
        <w:numPr>
          <w:ilvl w:val="0"/>
          <w:numId w:val="2"/>
        </w:numPr>
        <w:spacing w:before="120"/>
        <w:ind w:left="1134" w:hanging="567"/>
      </w:pPr>
      <w:r w:rsidRPr="008C0D34">
        <w:rPr>
          <w:color w:val="C00000"/>
        </w:rPr>
        <w:t>B</w:t>
      </w:r>
      <w:r w:rsidR="00181525" w:rsidRPr="008C0D34">
        <w:rPr>
          <w:color w:val="C00000"/>
        </w:rPr>
        <w:t>ilag</w:t>
      </w:r>
      <w:r w:rsidR="00181525" w:rsidRPr="005B097C">
        <w:t xml:space="preserve"> </w:t>
      </w:r>
      <w:r w:rsidR="00915BCD" w:rsidRPr="00915BCD">
        <w:rPr>
          <w:highlight w:val="yellow"/>
        </w:rPr>
        <w:t>[</w:t>
      </w:r>
      <w:r w:rsidR="008C0D34">
        <w:rPr>
          <w:highlight w:val="yellow"/>
        </w:rPr>
        <w:t>X</w:t>
      </w:r>
      <w:r w:rsidR="00915BCD" w:rsidRPr="00915BCD">
        <w:rPr>
          <w:highlight w:val="yellow"/>
        </w:rPr>
        <w:t>]</w:t>
      </w:r>
      <w:r w:rsidR="00181525" w:rsidRPr="005B097C">
        <w:t xml:space="preserve">, </w:t>
      </w:r>
    </w:p>
    <w:p w14:paraId="7340494B" w14:textId="2E739C1C" w:rsidR="00AA0FBB" w:rsidRPr="005B097C" w:rsidRDefault="002E4708" w:rsidP="00061704">
      <w:pPr>
        <w:numPr>
          <w:ilvl w:val="0"/>
          <w:numId w:val="2"/>
        </w:numPr>
        <w:spacing w:before="120"/>
        <w:ind w:left="1134" w:hanging="567"/>
      </w:pPr>
      <w:r w:rsidRPr="008C0D34">
        <w:rPr>
          <w:color w:val="C00000"/>
        </w:rPr>
        <w:t>B</w:t>
      </w:r>
      <w:r w:rsidR="00181525" w:rsidRPr="008C0D34">
        <w:rPr>
          <w:color w:val="C00000"/>
        </w:rPr>
        <w:t>ilag</w:t>
      </w:r>
      <w:r w:rsidR="00181525" w:rsidRPr="005B097C">
        <w:t xml:space="preserve"> </w:t>
      </w:r>
      <w:r w:rsidR="00915BCD" w:rsidRPr="00915BCD">
        <w:rPr>
          <w:highlight w:val="yellow"/>
        </w:rPr>
        <w:t>[</w:t>
      </w:r>
      <w:r w:rsidR="008C0D34">
        <w:rPr>
          <w:highlight w:val="yellow"/>
        </w:rPr>
        <w:t>X</w:t>
      </w:r>
      <w:r w:rsidR="00915BCD" w:rsidRPr="00915BCD">
        <w:rPr>
          <w:highlight w:val="yellow"/>
        </w:rPr>
        <w:t>]</w:t>
      </w:r>
      <w:r w:rsidR="00181525" w:rsidRPr="005B097C">
        <w:t xml:space="preserve">, </w:t>
      </w:r>
      <w:r w:rsidR="00181525" w:rsidRPr="00EF3664">
        <w:rPr>
          <w:highlight w:val="yellow"/>
        </w:rPr>
        <w:t>[osv.]</w:t>
      </w:r>
      <w:r w:rsidR="00181525" w:rsidRPr="005B097C">
        <w:t xml:space="preserve"> </w:t>
      </w:r>
    </w:p>
    <w:p w14:paraId="7340494D" w14:textId="778A9D5F" w:rsidR="00AA0FBB" w:rsidRPr="008C0D34" w:rsidRDefault="00181525" w:rsidP="00296EB9">
      <w:pPr>
        <w:pStyle w:val="Afstandstypografi"/>
        <w:rPr>
          <w:color w:val="C00000"/>
        </w:rPr>
      </w:pPr>
      <w:r w:rsidRPr="008C0D34">
        <w:rPr>
          <w:color w:val="C00000"/>
        </w:rPr>
        <w:t xml:space="preserve">[Hvert bilag indeholder en vejledende tekst, der forklarer, hvordan bilaget udfyldes eller </w:t>
      </w:r>
      <w:proofErr w:type="gramStart"/>
      <w:r w:rsidRPr="008C0D34">
        <w:rPr>
          <w:color w:val="C00000"/>
        </w:rPr>
        <w:t>færdiggøres.</w:t>
      </w:r>
      <w:r w:rsidR="008C0D34">
        <w:rPr>
          <w:color w:val="C00000"/>
        </w:rPr>
        <w:t>/</w:t>
      </w:r>
      <w:proofErr w:type="gramEnd"/>
      <w:r w:rsidR="008C0D34">
        <w:rPr>
          <w:color w:val="C00000"/>
        </w:rPr>
        <w:t xml:space="preserve">Den vejledende beskrivelse af bilagene fremgår nedenfor. </w:t>
      </w:r>
      <w:r w:rsidR="008C0D34" w:rsidRPr="008C0D34">
        <w:rPr>
          <w:color w:val="C00000"/>
          <w:highlight w:val="yellow"/>
        </w:rPr>
        <w:t>[…]</w:t>
      </w:r>
      <w:r w:rsidRPr="008C0D34">
        <w:rPr>
          <w:color w:val="C00000"/>
        </w:rPr>
        <w:t xml:space="preserve">] </w:t>
      </w:r>
    </w:p>
    <w:p w14:paraId="7340494F" w14:textId="6EAE31A1" w:rsidR="00AA0FBB" w:rsidRPr="00FD65F4" w:rsidRDefault="00181525" w:rsidP="00296EB9">
      <w:pPr>
        <w:pStyle w:val="Afstandstypografi"/>
        <w:spacing w:after="0"/>
        <w:rPr>
          <w:b/>
          <w:bCs/>
        </w:rPr>
      </w:pPr>
      <w:r w:rsidRPr="00FD65F4">
        <w:rPr>
          <w:b/>
          <w:bCs/>
        </w:rPr>
        <w:t xml:space="preserve">Ad </w:t>
      </w:r>
      <w:r w:rsidR="00B83260" w:rsidRPr="00FD65F4">
        <w:rPr>
          <w:b/>
          <w:bCs/>
        </w:rPr>
        <w:fldChar w:fldCharType="begin"/>
      </w:r>
      <w:r w:rsidR="00B83260" w:rsidRPr="00FD65F4">
        <w:rPr>
          <w:b/>
          <w:bCs/>
        </w:rPr>
        <w:instrText xml:space="preserve"> REF _Ref532304361 \r \h </w:instrText>
      </w:r>
      <w:r w:rsidR="002E4708">
        <w:rPr>
          <w:b/>
          <w:bCs/>
        </w:rPr>
        <w:instrText xml:space="preserve"> \* MERGEFORMAT </w:instrText>
      </w:r>
      <w:r w:rsidR="00B83260" w:rsidRPr="00FD65F4">
        <w:rPr>
          <w:b/>
          <w:bCs/>
        </w:rPr>
      </w:r>
      <w:r w:rsidR="00B83260" w:rsidRPr="00FD65F4">
        <w:rPr>
          <w:b/>
          <w:bCs/>
        </w:rPr>
        <w:fldChar w:fldCharType="separate"/>
      </w:r>
      <w:r w:rsidRPr="00FD65F4">
        <w:rPr>
          <w:b/>
          <w:bCs/>
        </w:rPr>
        <w:t>(c)</w:t>
      </w:r>
      <w:r w:rsidR="00B83260" w:rsidRPr="00FD65F4">
        <w:rPr>
          <w:b/>
          <w:bCs/>
        </w:rPr>
        <w:fldChar w:fldCharType="end"/>
      </w:r>
      <w:r w:rsidRPr="00FD65F4">
        <w:rPr>
          <w:b/>
          <w:bCs/>
        </w:rPr>
        <w:t xml:space="preserve"> ESPD</w:t>
      </w:r>
    </w:p>
    <w:p w14:paraId="73404950" w14:textId="502024C6" w:rsidR="00AA0FBB" w:rsidRDefault="00181525" w:rsidP="00296EB9">
      <w:pPr>
        <w:pStyle w:val="Afstandstypografi"/>
        <w:spacing w:before="0"/>
      </w:pPr>
      <w:r w:rsidRPr="00BD6665">
        <w:t xml:space="preserve">Tilbudsgiver skal </w:t>
      </w:r>
      <w:r w:rsidRPr="008230FA">
        <w:t>vedlægge sit tilbud</w:t>
      </w:r>
      <w:r w:rsidRPr="00BD6665">
        <w:t xml:space="preserve"> ESPD som et foreløbigt bevis for: </w:t>
      </w:r>
    </w:p>
    <w:p w14:paraId="73404952" w14:textId="47CDCC44" w:rsidR="00AA0FBB" w:rsidRDefault="00181525" w:rsidP="00061704">
      <w:pPr>
        <w:pStyle w:val="Opstilling-talellerbogst"/>
      </w:pPr>
      <w:r w:rsidRPr="00BD6665">
        <w:t>at tilbudsgiver ikke er omfattet af udelukkelsesgrunde, jf. udbudsbekendtgørelsens punkt VI.3)</w:t>
      </w:r>
      <w:r w:rsidRPr="00EC6751">
        <w:t>, og</w:t>
      </w:r>
    </w:p>
    <w:p w14:paraId="73404953" w14:textId="71E0196B" w:rsidR="00AA0FBB" w:rsidRPr="00A020E0" w:rsidRDefault="002E4708" w:rsidP="00061704">
      <w:pPr>
        <w:pStyle w:val="Opstilling-talellerbogst"/>
        <w:rPr>
          <w:color w:val="FF0000"/>
        </w:rPr>
      </w:pPr>
      <w:r w:rsidRPr="00A64CE6">
        <w:rPr>
          <w:highlight w:val="lightGray"/>
        </w:rPr>
        <w:t>[hvis der stilles minimumskrav til økonomisk og finansiel kapacitet medtages følgende:]</w:t>
      </w:r>
      <w:r>
        <w:t xml:space="preserve"> </w:t>
      </w:r>
      <w:r w:rsidR="00C41111" w:rsidRPr="00C41111">
        <w:rPr>
          <w:color w:val="C00000"/>
        </w:rPr>
        <w:t>[</w:t>
      </w:r>
      <w:r w:rsidR="00181525" w:rsidRPr="00A64CE6">
        <w:rPr>
          <w:color w:val="C00000"/>
        </w:rPr>
        <w:t>at tilbudsgiver opfylder min</w:t>
      </w:r>
      <w:r w:rsidR="002A2AAD" w:rsidRPr="00A64CE6">
        <w:rPr>
          <w:color w:val="C00000"/>
        </w:rPr>
        <w:t>imums</w:t>
      </w:r>
      <w:r w:rsidR="00181525" w:rsidRPr="00A64CE6">
        <w:rPr>
          <w:color w:val="C00000"/>
        </w:rPr>
        <w:t>krav til egnethed i relation til økonomisk og finansiel kapacitet, jf. udbudsbekendtgørelsens punkt III.1.2)</w:t>
      </w:r>
      <w:r w:rsidR="00C41111" w:rsidRPr="00C41111">
        <w:rPr>
          <w:color w:val="C00000"/>
        </w:rPr>
        <w:t>]</w:t>
      </w:r>
    </w:p>
    <w:p w14:paraId="29798A3E" w14:textId="102EA311" w:rsidR="002E4708" w:rsidRDefault="002E4708" w:rsidP="002E4708">
      <w:pPr>
        <w:pStyle w:val="Opstilling-talellerbogst"/>
      </w:pPr>
      <w:r w:rsidRPr="00A64CE6">
        <w:rPr>
          <w:highlight w:val="lightGray"/>
        </w:rPr>
        <w:t xml:space="preserve">[hvis der stilles minimumskrav til </w:t>
      </w:r>
      <w:r w:rsidR="00656024" w:rsidRPr="00A64CE6">
        <w:rPr>
          <w:highlight w:val="lightGray"/>
        </w:rPr>
        <w:t>teknisk og faglig kapacitet</w:t>
      </w:r>
      <w:r w:rsidRPr="00A64CE6">
        <w:rPr>
          <w:highlight w:val="lightGray"/>
        </w:rPr>
        <w:t xml:space="preserve"> medtages følgende:]</w:t>
      </w:r>
      <w:r w:rsidRPr="00A64CE6">
        <w:rPr>
          <w:color w:val="C00000"/>
        </w:rPr>
        <w:t xml:space="preserve"> </w:t>
      </w:r>
      <w:r w:rsidR="00C41111" w:rsidRPr="00C41111">
        <w:rPr>
          <w:color w:val="C00000"/>
        </w:rPr>
        <w:t>[</w:t>
      </w:r>
      <w:r w:rsidRPr="00A64CE6">
        <w:rPr>
          <w:color w:val="C00000"/>
        </w:rPr>
        <w:t>at tilbudsgiver opfylder minimumskrav til egnethed i relation til teknisk og faglig kapacitet, jf. udbudsbekendtgørelsens punkt III.1.3).</w:t>
      </w:r>
    </w:p>
    <w:p w14:paraId="73404955" w14:textId="7B6B89EE" w:rsidR="00AA0FBB" w:rsidRDefault="00956C19" w:rsidP="009107C4">
      <w:pPr>
        <w:pStyle w:val="PunktafsnitAlmtekst"/>
      </w:pPr>
      <w:bookmarkStart w:id="17" w:name="_Hlk66871203"/>
      <w:bookmarkStart w:id="18" w:name="_Hlk66871156"/>
      <w:r>
        <w:rPr>
          <w:lang w:val="da"/>
        </w:rPr>
        <w:t>Det er ikke nødvendigt for tilbudsgiver at underskrive ESPD-dokumentet.</w:t>
      </w:r>
      <w:r w:rsidRPr="00BD6665">
        <w:t xml:space="preserve"> </w:t>
      </w:r>
      <w:r>
        <w:t>V</w:t>
      </w:r>
      <w:r w:rsidR="00181525" w:rsidRPr="00BD6665">
        <w:t>ed en sammenslutning af virksomheder (f.eks. et konsortium), skal der indgives et særskilt ESPD for hver af de deltagende økonomiske aktører</w:t>
      </w:r>
      <w:r w:rsidR="00A75D7E">
        <w:t xml:space="preserve">, og </w:t>
      </w:r>
      <w:r w:rsidR="00A75D7E" w:rsidRPr="00A75D7E">
        <w:t xml:space="preserve">hver deltagers ESPD-dokumentet </w:t>
      </w:r>
      <w:r w:rsidR="00A75D7E">
        <w:t xml:space="preserve">skal </w:t>
      </w:r>
      <w:r w:rsidR="00A75D7E" w:rsidRPr="00A75D7E">
        <w:t>være underskrevet af den pågældende deltager.</w:t>
      </w:r>
      <w:r w:rsidR="00181525" w:rsidRPr="00BD6665">
        <w:t xml:space="preserve"> </w:t>
      </w:r>
      <w:proofErr w:type="gramStart"/>
      <w:r w:rsidR="00181525" w:rsidRPr="00BD6665">
        <w:t>Såfremt</w:t>
      </w:r>
      <w:proofErr w:type="gramEnd"/>
      <w:r w:rsidR="00181525" w:rsidRPr="00BD6665">
        <w:t xml:space="preserve"> tilbudsgiveren baserer sig på andre enheders formåen, skal der indgives et ESPD for hver af de enheder, som denne baserer sig på.</w:t>
      </w:r>
      <w:r w:rsidR="00A75D7E" w:rsidRPr="00A75D7E">
        <w:rPr>
          <w:lang w:val="da"/>
        </w:rPr>
        <w:t xml:space="preserve"> </w:t>
      </w:r>
      <w:r w:rsidR="00A75D7E">
        <w:rPr>
          <w:lang w:val="da"/>
        </w:rPr>
        <w:t>Eventuelle støttende enheder skal underskrive hvert sit ESPD-</w:t>
      </w:r>
      <w:r w:rsidR="00A75D7E" w:rsidRPr="00604038">
        <w:rPr>
          <w:lang w:val="da"/>
        </w:rPr>
        <w:t>dokument.</w:t>
      </w:r>
      <w:r w:rsidR="00181525" w:rsidRPr="00283422">
        <w:t xml:space="preserve"> </w:t>
      </w:r>
    </w:p>
    <w:p w14:paraId="1F821A0F" w14:textId="77777777" w:rsidR="008F6F89" w:rsidRPr="00AA3B7A" w:rsidRDefault="008F6F89" w:rsidP="008F6F89">
      <w:pPr>
        <w:pStyle w:val="Overskrift1"/>
      </w:pPr>
      <w:bookmarkStart w:id="19" w:name="_Ref532551113"/>
      <w:r w:rsidRPr="00AA3B7A">
        <w:t xml:space="preserve">tilbuddet skal være endeligt og fuldkomment </w:t>
      </w:r>
    </w:p>
    <w:p w14:paraId="5D2E7CD3" w14:textId="77777777" w:rsidR="008F6F89" w:rsidRDefault="008F6F89" w:rsidP="008F6F89">
      <w:pPr>
        <w:pStyle w:val="Afstandstypografi"/>
      </w:pPr>
      <w:bookmarkStart w:id="20" w:name="_Ref531879587"/>
      <w:bookmarkStart w:id="21" w:name="_Ref531949894"/>
      <w:bookmarkEnd w:id="19"/>
      <w:bookmarkEnd w:id="20"/>
      <w:bookmarkEnd w:id="21"/>
      <w:r w:rsidRPr="000B7DBE">
        <w:t xml:space="preserve">Ordregiver kan ikke forhandle med tilbudsgiverne om de afgivne tilbud. Tilbuddet bør derfor være udarbejdet på en sådan måde, </w:t>
      </w:r>
      <w:r>
        <w:t>at</w:t>
      </w:r>
      <w:r w:rsidRPr="000B7DBE">
        <w:t xml:space="preserve"> </w:t>
      </w:r>
      <w:r w:rsidRPr="00B32B82">
        <w:t>kontrakten</w:t>
      </w:r>
      <w:r w:rsidRPr="00881236">
        <w:t xml:space="preserve"> </w:t>
      </w:r>
      <w:r w:rsidRPr="000B7DBE">
        <w:t>kan indgås uden forudgående drøftelser mellem tilbudsgiver og ordregiver.</w:t>
      </w:r>
    </w:p>
    <w:p w14:paraId="5B77A083" w14:textId="7855205D" w:rsidR="008F6F89" w:rsidRDefault="008F6F89" w:rsidP="008F6F89">
      <w:pPr>
        <w:pStyle w:val="PunktafsnitAlmtekst"/>
      </w:pPr>
      <w:r>
        <w:lastRenderedPageBreak/>
        <w:t xml:space="preserve">Tilbudsgiver bør </w:t>
      </w:r>
      <w:r w:rsidRPr="00AA3B7A">
        <w:t>derfor også</w:t>
      </w:r>
      <w:r w:rsidRPr="00300938">
        <w:t xml:space="preserve"> </w:t>
      </w:r>
      <w:r>
        <w:t xml:space="preserve">ved udfyldelsen/færdiggørelsen af bilagene så vidt muligt benytte formuleringer, der er egnet til at bære retlige forpligtelser, og ikke formuleringer som eksempelvis "dette kunne tænkes at gå ud på, </w:t>
      </w:r>
      <w:proofErr w:type="gramStart"/>
      <w:r>
        <w:t>at …"</w:t>
      </w:r>
      <w:proofErr w:type="gramEnd"/>
      <w:r>
        <w:t xml:space="preserve">, "man kan også tænke sig, at …" eller "sædvanligvis anvendes …", "vi har ofte med succes gjort …", "man kunne også forestille sig, at …", eller "det kunne eventuelt søges løst ved, at …". Formuleringer, der ikke er egnet til at bære retlige forpligtelser, kan efter omstændighederne blive behandlet som forbehold med de deraf følgende konsekvenser, jf. punkt </w:t>
      </w:r>
      <w:r>
        <w:fldChar w:fldCharType="begin"/>
      </w:r>
      <w:r>
        <w:instrText xml:space="preserve"> REF _Ref531878557 \r \h </w:instrText>
      </w:r>
      <w:r>
        <w:fldChar w:fldCharType="separate"/>
      </w:r>
      <w:r w:rsidR="00181525">
        <w:t>7</w:t>
      </w:r>
      <w:r>
        <w:fldChar w:fldCharType="end"/>
      </w:r>
      <w:r>
        <w:t>, nedenfor.</w:t>
      </w:r>
    </w:p>
    <w:p w14:paraId="1755B715" w14:textId="0DE64705" w:rsidR="008F6F89" w:rsidRDefault="008F6F89" w:rsidP="008F6F89">
      <w:pPr>
        <w:pStyle w:val="PunktafsnitAlmtekst"/>
      </w:pPr>
      <w:r w:rsidRPr="00E66C88">
        <w:t xml:space="preserve">Det er tilbudsgivers ansvar at sikre, at </w:t>
      </w:r>
      <w:r w:rsidRPr="000B7DBE">
        <w:t xml:space="preserve">tilbuddet </w:t>
      </w:r>
      <w:r w:rsidRPr="00E66C88">
        <w:t xml:space="preserve">er komplet og udformet i overensstemmelse med retningslinjerne i </w:t>
      </w:r>
      <w:r w:rsidR="00740EAB">
        <w:t>koncessions</w:t>
      </w:r>
      <w:r w:rsidRPr="00E66C88">
        <w:t>materialet.</w:t>
      </w:r>
    </w:p>
    <w:p w14:paraId="4E5D4CE9" w14:textId="5BE15CED" w:rsidR="008F6F89" w:rsidRPr="008C0D34" w:rsidRDefault="008F6F89" w:rsidP="008F6F89">
      <w:pPr>
        <w:pStyle w:val="Afstandstypografi"/>
        <w:rPr>
          <w:rFonts w:cs="Calibri"/>
        </w:rPr>
      </w:pPr>
      <w:r w:rsidRPr="00A64CE6">
        <w:rPr>
          <w:rFonts w:cs="Calibri"/>
          <w:highlight w:val="lightGray"/>
        </w:rPr>
        <w:t xml:space="preserve">[Hvis der undtagelsesvis kan anføres en standard, produktbetegnelse mv. efterfulgt af ”eller tilsvarende”, jf. </w:t>
      </w:r>
      <w:r w:rsidR="000570B2" w:rsidRPr="00A64CE6">
        <w:rPr>
          <w:rFonts w:cs="Calibri"/>
          <w:highlight w:val="lightGray"/>
        </w:rPr>
        <w:t>koncessionsdirektivets artikel 36, stk. 2</w:t>
      </w:r>
      <w:r w:rsidRPr="00A64CE6">
        <w:rPr>
          <w:rFonts w:cs="Calibri"/>
          <w:highlight w:val="lightGray"/>
        </w:rPr>
        <w:t>, bør det overvejes nærmere at anføre, hvad der skal til for, at et tilbudt produkt/ydelse bliver ligeværdigt med standarden eller referenceproduktet, og hvad der skal dokumenteres som en del af tilbuddet, jf. EU-Domstolens dom af 12. juli 2018 i sagen C-14/17.]</w:t>
      </w:r>
    </w:p>
    <w:p w14:paraId="6C5C6DE5" w14:textId="77777777" w:rsidR="008F6F89" w:rsidRPr="000B7DBE" w:rsidRDefault="008F6F89" w:rsidP="008F6F89">
      <w:pPr>
        <w:pStyle w:val="Overskrift1"/>
        <w:rPr>
          <w:lang w:val="nb-NO"/>
        </w:rPr>
      </w:pPr>
      <w:bookmarkStart w:id="22" w:name="_Ref531878557"/>
      <w:bookmarkStart w:id="23" w:name="_Ref460519748"/>
      <w:bookmarkEnd w:id="22"/>
      <w:r w:rsidRPr="000B7DBE">
        <w:rPr>
          <w:lang w:val="nb-NO"/>
        </w:rPr>
        <w:t>om forbehold i tilbuddet</w:t>
      </w:r>
    </w:p>
    <w:bookmarkEnd w:id="23"/>
    <w:p w14:paraId="30F0CF92" w14:textId="68118E5F" w:rsidR="008F6F89" w:rsidRDefault="008F6F89" w:rsidP="008F6F89">
      <w:pPr>
        <w:pStyle w:val="PunktafsnitAlmtekst"/>
      </w:pPr>
      <w:r w:rsidRPr="0022328F">
        <w:rPr>
          <w:lang w:val="nb-NO"/>
        </w:rPr>
        <w:t xml:space="preserve">Tilbuddet må ikke indeholde forbehold over for mindstekrav eller grundlæggende elementer i </w:t>
      </w:r>
      <w:r w:rsidR="00740EAB">
        <w:rPr>
          <w:lang w:val="nb-NO"/>
        </w:rPr>
        <w:t>koncessions</w:t>
      </w:r>
      <w:r w:rsidRPr="0022328F">
        <w:rPr>
          <w:lang w:val="nb-NO"/>
        </w:rPr>
        <w:t xml:space="preserve">materialet. </w:t>
      </w:r>
      <w:r w:rsidRPr="0022328F">
        <w:t xml:space="preserve">Forbehold over for mindstekrav eller grundlæggende elementer i </w:t>
      </w:r>
      <w:r w:rsidR="00740EAB">
        <w:t>koncessions</w:t>
      </w:r>
      <w:r w:rsidRPr="0022328F">
        <w:t xml:space="preserve">materialet medfører, at </w:t>
      </w:r>
      <w:r w:rsidRPr="00D839D9">
        <w:t>tilbuddet bliver afvist</w:t>
      </w:r>
      <w:r w:rsidRPr="0022328F">
        <w:t>.</w:t>
      </w:r>
    </w:p>
    <w:p w14:paraId="305BAE85" w14:textId="5ED05137" w:rsidR="00FB7F89" w:rsidRDefault="00FB7F89" w:rsidP="008F6F89">
      <w:pPr>
        <w:pStyle w:val="PunktafsnitAlmtekst"/>
      </w:pPr>
      <w:r w:rsidRPr="00A020E0">
        <w:rPr>
          <w:highlight w:val="lightGray"/>
        </w:rPr>
        <w:t>[</w:t>
      </w:r>
      <w:r w:rsidR="00A020E0">
        <w:rPr>
          <w:highlight w:val="lightGray"/>
        </w:rPr>
        <w:t>Mindstekrav og grundlæggende element er ikke defineret i koncessionsdirektivet.</w:t>
      </w:r>
      <w:r w:rsidR="005C7D3D">
        <w:rPr>
          <w:highlight w:val="lightGray"/>
        </w:rPr>
        <w:t xml:space="preserve"> Ordregiver kan overveje at fremhæve, hvad der skal forstås ved </w:t>
      </w:r>
      <w:proofErr w:type="gramStart"/>
      <w:r w:rsidR="005C7D3D">
        <w:rPr>
          <w:highlight w:val="lightGray"/>
        </w:rPr>
        <w:t>eksempelvis</w:t>
      </w:r>
      <w:proofErr w:type="gramEnd"/>
      <w:r w:rsidR="005C7D3D">
        <w:rPr>
          <w:highlight w:val="lightGray"/>
        </w:rPr>
        <w:t xml:space="preserve"> mindstekrav i nærværende udbud.</w:t>
      </w:r>
      <w:r w:rsidR="005C7D3D">
        <w:t>]</w:t>
      </w:r>
    </w:p>
    <w:p w14:paraId="2157E4BD" w14:textId="09670DB8" w:rsidR="008F6F89" w:rsidRDefault="008F6F89" w:rsidP="008F6F89">
      <w:pPr>
        <w:pStyle w:val="PunktafsnitAlmtekst"/>
      </w:pPr>
      <w:r w:rsidRPr="0022328F">
        <w:t xml:space="preserve">Flere forbehold over for ikke-grundlæggende elementer i </w:t>
      </w:r>
      <w:r w:rsidR="00740EAB">
        <w:t>koncessions</w:t>
      </w:r>
      <w:r w:rsidRPr="0022328F">
        <w:t>materialet kan medføre, at forbeholdene samlet set udgør et forbehold over for grundlæggende elementer.</w:t>
      </w:r>
    </w:p>
    <w:p w14:paraId="43EEF230" w14:textId="0DD6531B" w:rsidR="008F6F89" w:rsidRDefault="008F6F89" w:rsidP="008F6F89">
      <w:pPr>
        <w:pStyle w:val="PunktafsnitAlmtekst"/>
      </w:pPr>
      <w:r w:rsidRPr="0022328F">
        <w:t xml:space="preserve">Hvis tilbudsgiver er i tvivl om udfyldelsen eller færdiggørelsen af bilag eller i tilfælde af usikkerhed om, hvorvidt et forbehold vil medføre afvisning af tilbuddet, opfordres tilbudsgiver til at stille skriftlige spørgsmål, jf. </w:t>
      </w:r>
      <w:r w:rsidR="007357C2">
        <w:t xml:space="preserve">punkt </w:t>
      </w:r>
      <w:r w:rsidR="007357C2">
        <w:fldChar w:fldCharType="begin"/>
      </w:r>
      <w:r w:rsidR="007357C2">
        <w:instrText xml:space="preserve"> REF _Ref460344308 \r \h </w:instrText>
      </w:r>
      <w:r w:rsidR="007357C2">
        <w:fldChar w:fldCharType="separate"/>
      </w:r>
      <w:r w:rsidR="00AF10DB">
        <w:t>4</w:t>
      </w:r>
      <w:r w:rsidR="007357C2">
        <w:fldChar w:fldCharType="end"/>
      </w:r>
      <w:r w:rsidR="007357C2">
        <w:t xml:space="preserve"> ovenfor</w:t>
      </w:r>
      <w:r w:rsidRPr="0022328F">
        <w:t>.</w:t>
      </w:r>
    </w:p>
    <w:p w14:paraId="40CDF8E0" w14:textId="77777777" w:rsidR="008F6F89" w:rsidRPr="00963F95" w:rsidRDefault="008F6F89" w:rsidP="008F6F89">
      <w:pPr>
        <w:pStyle w:val="Overskrift1"/>
        <w:rPr>
          <w:lang w:val="en-US"/>
        </w:rPr>
      </w:pPr>
      <w:bookmarkStart w:id="24" w:name="_Ref531946264"/>
      <w:bookmarkEnd w:id="24"/>
      <w:r w:rsidRPr="000A290F">
        <w:rPr>
          <w:lang w:val="en-US"/>
        </w:rPr>
        <w:t>FORTROLIGE OPLYSNINGER I TILBUDDEt</w:t>
      </w:r>
    </w:p>
    <w:p w14:paraId="38D17042" w14:textId="77777777" w:rsidR="008F6F89" w:rsidRDefault="008F6F89" w:rsidP="008F6F89">
      <w:pPr>
        <w:pStyle w:val="PunktafsnitAlmtekst"/>
      </w:pPr>
      <w:r w:rsidRPr="000A290F">
        <w:t>Dokumenter eller oplysninger i tilbudsgivers tilbud kan være omfattet af reglerne om aktindsigt. Konkurrenter m.fl. kan således anmode om aktindsigt i tilbud, der afgives</w:t>
      </w:r>
      <w:r w:rsidRPr="00DE43F0">
        <w:t>, idet retten til aktindsigt efter lov om offentlighed i forvaltningen alene gælder for den, der har retlig interesse i at indgive en klage til Klagenævnet for Udbud vedrørende den sag, som aktindsigtsanmodningen vedrører, og for massemedier</w:t>
      </w:r>
      <w:r w:rsidRPr="000A290F">
        <w:t xml:space="preserve">. Anmodninger om aktindsigt fra andre virksomheder, der også deltager i udbudsprocessen, skal i henhold </w:t>
      </w:r>
      <w:r w:rsidRPr="000A290F">
        <w:lastRenderedPageBreak/>
        <w:t>til praksis fra Klagenævnet for Udbud efter omstændighederne imødekommes af ordregiver. Det indgår dog bl.a. i bedømmelsen heraf, om tilbudsgiver har bedt om, at dele af tilbuddet behandles fortroligt og i den forbindelse har indikeret, hvilke oplysninger/elementer i tilbuddet der skal behandles fortroligt.</w:t>
      </w:r>
    </w:p>
    <w:p w14:paraId="56334BE3" w14:textId="12DA26D6" w:rsidR="008F6F89" w:rsidRDefault="008F6F89" w:rsidP="009107C4">
      <w:pPr>
        <w:pStyle w:val="PunktafsnitAlmtekst"/>
      </w:pPr>
      <w:proofErr w:type="gramStart"/>
      <w:r w:rsidRPr="000A290F">
        <w:t>Såfremt</w:t>
      </w:r>
      <w:proofErr w:type="gramEnd"/>
      <w:r w:rsidRPr="000A290F">
        <w:t xml:space="preserve"> der er oplysninger eller elementer i tilbuddet, som af forretningsmæssige hensyn ønskes undtaget fra aktindsigt, bedes tilbudsgiver derfor angive dette i si</w:t>
      </w:r>
      <w:r w:rsidRPr="002C2A1F">
        <w:t>t</w:t>
      </w:r>
      <w:r w:rsidRPr="000A290F">
        <w:t xml:space="preserve"> tilbud. Ordregiver vil dog uanset tilbudsgivers tilkendegivelser om fortrolighed være berettiget og forpligtet til at give aktindsigt i det omfang, som følger af lovgivningen.</w:t>
      </w:r>
    </w:p>
    <w:p w14:paraId="76AAC72F" w14:textId="77777777" w:rsidR="008F6F89" w:rsidRPr="00300938" w:rsidRDefault="008F6F89" w:rsidP="00487A02">
      <w:pPr>
        <w:pStyle w:val="Overskrift1"/>
        <w:rPr>
          <w:lang w:val="en-US"/>
        </w:rPr>
      </w:pPr>
      <w:bookmarkStart w:id="25" w:name="_Hlk495498803"/>
      <w:bookmarkStart w:id="26" w:name="_Ref532373986"/>
      <w:bookmarkStart w:id="27" w:name="_Ref531948156"/>
      <w:bookmarkStart w:id="28" w:name="_Ref4077340"/>
      <w:bookmarkEnd w:id="17"/>
      <w:bookmarkEnd w:id="18"/>
      <w:bookmarkEnd w:id="25"/>
      <w:bookmarkEnd w:id="26"/>
      <w:r w:rsidRPr="00300938">
        <w:rPr>
          <w:lang w:val="en-US"/>
        </w:rPr>
        <w:t>åbning og Vurdering af tilbud</w:t>
      </w:r>
      <w:r w:rsidRPr="00A26E5E">
        <w:rPr>
          <w:lang w:val="en-US"/>
        </w:rPr>
        <w:t>dene</w:t>
      </w:r>
      <w:bookmarkEnd w:id="27"/>
    </w:p>
    <w:p w14:paraId="10A8414D" w14:textId="77777777" w:rsidR="008F6F89" w:rsidRPr="00851345" w:rsidRDefault="008F6F89" w:rsidP="008F6F89">
      <w:pPr>
        <w:pStyle w:val="PunktafsnitAlmtekst"/>
      </w:pPr>
      <w:r w:rsidRPr="005A1E3D">
        <w:t>Ordregiver åbner tilbuddene efter tilbudsfristens udløb.</w:t>
      </w:r>
    </w:p>
    <w:p w14:paraId="21DDD7C1" w14:textId="77777777" w:rsidR="008F6F89" w:rsidRPr="00E66C88" w:rsidRDefault="008F6F89" w:rsidP="008F6F89">
      <w:pPr>
        <w:pStyle w:val="PunktafsnitAlmtekst"/>
      </w:pPr>
      <w:bookmarkStart w:id="29" w:name="_Hlk118395585"/>
      <w:r w:rsidRPr="00851345">
        <w:t>Tilbudsgiverne har ikke adgang til at overvære åbningen af tilbud.</w:t>
      </w:r>
      <w:bookmarkEnd w:id="29"/>
    </w:p>
    <w:p w14:paraId="56AAC41B" w14:textId="5661B00A" w:rsidR="008F6F89" w:rsidRDefault="008F6F89" w:rsidP="008F6F89">
      <w:pPr>
        <w:pStyle w:val="PunktafsnitAlmtekst"/>
      </w:pPr>
      <w:r w:rsidRPr="00300938">
        <w:t>Efter</w:t>
      </w:r>
      <w:r>
        <w:t xml:space="preserve"> tilbuddene er åbnet,</w:t>
      </w:r>
      <w:r w:rsidRPr="00E66C88">
        <w:t xml:space="preserve"> vil ordregiver </w:t>
      </w:r>
      <w:r w:rsidRPr="00665488">
        <w:t xml:space="preserve">som det første skridt </w:t>
      </w:r>
      <w:r w:rsidRPr="00E66C88">
        <w:t xml:space="preserve">vurdere, om tilbuddene opfylder de formelle krav i </w:t>
      </w:r>
      <w:r w:rsidR="00740EAB">
        <w:t>koncessions</w:t>
      </w:r>
      <w:r w:rsidRPr="00E66C88">
        <w:t xml:space="preserve">materialet. Ordregiver </w:t>
      </w:r>
      <w:r w:rsidRPr="00665488">
        <w:t>kan</w:t>
      </w:r>
      <w:r w:rsidR="00FD65F4">
        <w:t xml:space="preserve"> under overholdelse af principperne i koncessionsdirektivets artikel 3</w:t>
      </w:r>
      <w:r w:rsidRPr="00E66C88">
        <w:t xml:space="preserve"> </w:t>
      </w:r>
      <w:r w:rsidR="00B90648">
        <w:t>anmode tilbudsgiveren om at supplere, præcisere eller fuldstændiggøre tilbuddet ved at indsendte relevante oplysninger eller dokumentation inden for en passende frist</w:t>
      </w:r>
      <w:r w:rsidRPr="00E66C88">
        <w:t xml:space="preserve">, hvis tilbuddet ikke opfylder </w:t>
      </w:r>
      <w:r w:rsidR="00740EAB">
        <w:t>koncessions</w:t>
      </w:r>
      <w:r>
        <w:t>materialets formelle krav.</w:t>
      </w:r>
    </w:p>
    <w:p w14:paraId="7032141A" w14:textId="3E945FD6" w:rsidR="008F6F89" w:rsidRDefault="008F6F89" w:rsidP="008F6F89">
      <w:pPr>
        <w:pStyle w:val="PunktafsnitAlmtekst"/>
      </w:pPr>
      <w:r w:rsidRPr="005A1E3D">
        <w:t xml:space="preserve">Uanset anvendelsen af ordet "skal" i </w:t>
      </w:r>
      <w:r w:rsidR="00740EAB">
        <w:t>koncessions</w:t>
      </w:r>
      <w:r w:rsidRPr="005A1E3D">
        <w:t xml:space="preserve">materialet forbeholder ordregiver sig </w:t>
      </w:r>
      <w:proofErr w:type="gramStart"/>
      <w:r w:rsidRPr="005A1E3D">
        <w:t>endvidere</w:t>
      </w:r>
      <w:proofErr w:type="gramEnd"/>
      <w:r w:rsidRPr="005A1E3D">
        <w:t xml:space="preserve"> retten til at indhente yderligere oplysninger inden for rammerne af ovennævnte bestemmelser. Ordregiver er imidlertid ikke forpligtet til at indhente yderligere oplysninger eller dokumentation fra tilbudsgiverne.</w:t>
      </w:r>
    </w:p>
    <w:p w14:paraId="4C3A108C" w14:textId="5D2D6AAF" w:rsidR="008F6F89" w:rsidRDefault="008F6F89" w:rsidP="008F6F89">
      <w:pPr>
        <w:pStyle w:val="PunktafsnitAlmtekst"/>
      </w:pPr>
      <w:r w:rsidRPr="005A1E3D">
        <w:t xml:space="preserve">Ordregiver kan </w:t>
      </w:r>
      <w:proofErr w:type="gramStart"/>
      <w:r w:rsidRPr="005A1E3D">
        <w:t>endvidere</w:t>
      </w:r>
      <w:proofErr w:type="gramEnd"/>
      <w:r w:rsidRPr="005A1E3D">
        <w:t xml:space="preserve"> afklare eventuelle uklarheder i tilbuddene inden for </w:t>
      </w:r>
      <w:r w:rsidR="00AF10DB">
        <w:t>koncessionsdirektivets og koncessionsbekendtgørelsens</w:t>
      </w:r>
      <w:r w:rsidR="00AF10DB" w:rsidRPr="005A1E3D">
        <w:t xml:space="preserve"> </w:t>
      </w:r>
      <w:r w:rsidRPr="005A1E3D">
        <w:t>rammer.</w:t>
      </w:r>
    </w:p>
    <w:p w14:paraId="64CB285D" w14:textId="77777777" w:rsidR="008F6F89" w:rsidRDefault="008F6F89" w:rsidP="008F6F89">
      <w:pPr>
        <w:pStyle w:val="PunktafsnitAlmtekst"/>
      </w:pPr>
      <w:r w:rsidRPr="000B7DBE">
        <w:t xml:space="preserve">Ordregiver vurderer </w:t>
      </w:r>
      <w:proofErr w:type="gramStart"/>
      <w:r w:rsidRPr="000B7DBE">
        <w:t>endvidere</w:t>
      </w:r>
      <w:proofErr w:type="gramEnd"/>
      <w:r w:rsidRPr="000B7DBE">
        <w:t xml:space="preserve">, om tilbuddene er konditionsmæssige. </w:t>
      </w:r>
    </w:p>
    <w:p w14:paraId="6A99A24C" w14:textId="5960773C" w:rsidR="008F6F89" w:rsidRDefault="008F6F89" w:rsidP="008F6F89">
      <w:pPr>
        <w:pStyle w:val="PunktafsnitAlmtekst"/>
      </w:pPr>
      <w:r w:rsidRPr="000B7DBE">
        <w:t xml:space="preserve">Tilbuddene vil herefter blive vurderet som beskrevet i Bilag </w:t>
      </w:r>
      <w:r w:rsidRPr="0062039B">
        <w:t>A</w:t>
      </w:r>
      <w:r w:rsidRPr="000B7DBE">
        <w:t>.</w:t>
      </w:r>
    </w:p>
    <w:p w14:paraId="71BCD340" w14:textId="3018EEBA" w:rsidR="00C041B1" w:rsidRDefault="008F6F89" w:rsidP="00C041B1">
      <w:pPr>
        <w:pStyle w:val="PunktafsnitAlmtekst"/>
      </w:pPr>
      <w:r w:rsidRPr="003000CB">
        <w:t xml:space="preserve">Efter </w:t>
      </w:r>
      <w:proofErr w:type="spellStart"/>
      <w:r w:rsidRPr="003000CB">
        <w:t>ordregivers</w:t>
      </w:r>
      <w:proofErr w:type="spellEnd"/>
      <w:r w:rsidRPr="003000CB">
        <w:t xml:space="preserve"> beslut</w:t>
      </w:r>
      <w:r>
        <w:t xml:space="preserve">ning om tildeling af </w:t>
      </w:r>
      <w:r w:rsidR="002B5753" w:rsidRPr="00DA038D">
        <w:rPr>
          <w:color w:val="C00000"/>
        </w:rPr>
        <w:t>[kontrakten/delkontrakten</w:t>
      </w:r>
      <w:r w:rsidR="002B5753" w:rsidRPr="0037557F">
        <w:rPr>
          <w:color w:val="C00000"/>
        </w:rPr>
        <w:t>]</w:t>
      </w:r>
      <w:r w:rsidR="002B5753">
        <w:rPr>
          <w:color w:val="C00000"/>
        </w:rPr>
        <w:t xml:space="preserve"> </w:t>
      </w:r>
      <w:r w:rsidRPr="003000CB">
        <w:t>underretter ordregiver samtlige tilbudsgivere om tildelingsbeslutningen</w:t>
      </w:r>
      <w:r w:rsidR="00C041B1">
        <w:t xml:space="preserve">, herunder hvilke afgørelser der er truffet med hensyn til koncessionstildelingen, herunder navnet på den valgte tilbudsgiver, begrundelsen for, at deres ansøgning eller tilbud er blevet forkastet </w:t>
      </w:r>
      <w:r w:rsidR="0094162D" w:rsidRPr="00AC7111">
        <w:t>samt hvornår standstill-perioden udløber</w:t>
      </w:r>
      <w:r w:rsidR="0094162D">
        <w:t xml:space="preserve">, </w:t>
      </w:r>
      <w:r w:rsidR="00C041B1">
        <w:t>og hvis relevant en begrundelse for ikke at tildele en kontrakt, for hvilken der har været offentliggjort en koncessionsbekendtgørelse, eller hvor det er besluttet at lade proceduren gå om.</w:t>
      </w:r>
    </w:p>
    <w:p w14:paraId="6ECDD70E" w14:textId="6130AC08" w:rsidR="00C041B1" w:rsidRDefault="00C041B1" w:rsidP="00C041B1">
      <w:pPr>
        <w:pStyle w:val="PunktafsnitAlmtekst"/>
      </w:pPr>
      <w:r>
        <w:lastRenderedPageBreak/>
        <w:t>Desuden underretter ordregiver på anmodning af den berørte part hurtigst muligt og under alle omstændigheder senest 15 dage efter modtagelsen af en skriftlig anmodning alle tilbudsgivere, der har afgivet et antageligt tilbud, om de karakteristika og relative fordele, der kendetegner det valgte tilbud.</w:t>
      </w:r>
    </w:p>
    <w:p w14:paraId="367A9D7E" w14:textId="77777777" w:rsidR="008F6F89" w:rsidRDefault="008F6F89" w:rsidP="008F6F89">
      <w:pPr>
        <w:pStyle w:val="PunktafsnitAlmtekst"/>
      </w:pPr>
    </w:p>
    <w:p w14:paraId="7340495E" w14:textId="77777777" w:rsidR="00AA0FBB" w:rsidRPr="006C1C4B" w:rsidRDefault="00181525" w:rsidP="00654905">
      <w:pPr>
        <w:pStyle w:val="Overskrift1"/>
      </w:pPr>
      <w:bookmarkStart w:id="30" w:name="_Ref786446"/>
      <w:bookmarkEnd w:id="28"/>
      <w:r w:rsidRPr="006C1C4B">
        <w:t>udbuddets afslutning</w:t>
      </w:r>
      <w:bookmarkEnd w:id="30"/>
      <w:r w:rsidRPr="006C1C4B">
        <w:t xml:space="preserve"> </w:t>
      </w:r>
    </w:p>
    <w:p w14:paraId="7340495F" w14:textId="16B48002" w:rsidR="00AA0FBB" w:rsidRPr="007A5449" w:rsidRDefault="00181525" w:rsidP="009107C4">
      <w:pPr>
        <w:pStyle w:val="PunktafsnitAlmtekst"/>
      </w:pPr>
      <w:r w:rsidRPr="007A5449">
        <w:t xml:space="preserve">Før tildeling af </w:t>
      </w:r>
      <w:r w:rsidR="008B4E9A">
        <w:t>ko</w:t>
      </w:r>
      <w:r w:rsidR="008B4E9A" w:rsidRPr="006B542C">
        <w:t>ntrakt</w:t>
      </w:r>
      <w:r w:rsidRPr="007A5449">
        <w:t xml:space="preserve"> skal</w:t>
      </w:r>
      <w:r w:rsidR="006711BC">
        <w:t xml:space="preserve"> </w:t>
      </w:r>
      <w:r w:rsidRPr="007A5449">
        <w:t xml:space="preserve">den tilbudsgiver, som ordregiver har til hensigt at tildele </w:t>
      </w:r>
      <w:r w:rsidR="0037557F" w:rsidRPr="00A64CE6">
        <w:rPr>
          <w:color w:val="C00000"/>
        </w:rPr>
        <w:t>[</w:t>
      </w:r>
      <w:r w:rsidR="008B4E9A" w:rsidRPr="00A64CE6">
        <w:rPr>
          <w:color w:val="C00000"/>
        </w:rPr>
        <w:t>kontrakten</w:t>
      </w:r>
      <w:r w:rsidR="0037557F" w:rsidRPr="00A64CE6">
        <w:rPr>
          <w:color w:val="C00000"/>
        </w:rPr>
        <w:t>/delkontrakten</w:t>
      </w:r>
      <w:r w:rsidR="0037557F" w:rsidRPr="0037557F">
        <w:rPr>
          <w:color w:val="C00000"/>
        </w:rPr>
        <w:t>]</w:t>
      </w:r>
      <w:r w:rsidRPr="007A5449">
        <w:t>, have fremlagt dokumentation for de oplysninger, der er afgivet i ESPD</w:t>
      </w:r>
      <w:r w:rsidR="00FE7047">
        <w:t>.</w:t>
      </w:r>
      <w:r w:rsidRPr="007A5449">
        <w:t xml:space="preserve"> </w:t>
      </w:r>
    </w:p>
    <w:p w14:paraId="73404961" w14:textId="2B8F80A6" w:rsidR="00AA0FBB" w:rsidRPr="007A5449" w:rsidRDefault="00181525" w:rsidP="009107C4">
      <w:pPr>
        <w:pStyle w:val="PunktafsnitAlmtekst"/>
      </w:pPr>
      <w:r w:rsidRPr="007A5449">
        <w:t>Når ordregiver har vurderet, hvilket</w:t>
      </w:r>
      <w:r w:rsidR="009300D0" w:rsidRPr="007A5449">
        <w:t xml:space="preserve"> </w:t>
      </w:r>
      <w:r w:rsidRPr="007A5449">
        <w:t>tilbud, der er de</w:t>
      </w:r>
      <w:r w:rsidR="006358CA" w:rsidRPr="007A5449">
        <w:t>t</w:t>
      </w:r>
      <w:r w:rsidRPr="007A5449">
        <w:t xml:space="preserve"> tilbud med </w:t>
      </w:r>
      <w:r w:rsidR="0037557F" w:rsidRPr="00A64CE6">
        <w:rPr>
          <w:color w:val="C00000"/>
        </w:rPr>
        <w:t>[</w:t>
      </w:r>
      <w:r w:rsidRPr="00A64CE6">
        <w:rPr>
          <w:color w:val="C00000"/>
        </w:rPr>
        <w:t>bedste</w:t>
      </w:r>
      <w:r w:rsidR="0037557F" w:rsidRPr="00A64CE6">
        <w:rPr>
          <w:color w:val="C00000"/>
        </w:rPr>
        <w:t xml:space="preserve"> pris</w:t>
      </w:r>
      <w:r w:rsidR="0037557F">
        <w:rPr>
          <w:color w:val="C00000"/>
        </w:rPr>
        <w:t xml:space="preserve"> / </w:t>
      </w:r>
      <w:r w:rsidR="0037557F" w:rsidRPr="00A64CE6">
        <w:rPr>
          <w:color w:val="C00000"/>
        </w:rPr>
        <w:t xml:space="preserve">bedste kvalitet </w:t>
      </w:r>
      <w:r w:rsidR="0037557F">
        <w:rPr>
          <w:color w:val="C00000"/>
        </w:rPr>
        <w:t xml:space="preserve">/ </w:t>
      </w:r>
      <w:r w:rsidR="0037557F" w:rsidRPr="00A64CE6">
        <w:rPr>
          <w:color w:val="C00000"/>
        </w:rPr>
        <w:t>bedste</w:t>
      </w:r>
      <w:r w:rsidRPr="00A64CE6">
        <w:rPr>
          <w:color w:val="C00000"/>
        </w:rPr>
        <w:t xml:space="preserve"> forhold mellem pris og kvalitet</w:t>
      </w:r>
      <w:r w:rsidR="0037557F" w:rsidRPr="00A64CE6">
        <w:rPr>
          <w:color w:val="C00000"/>
        </w:rPr>
        <w:t>]</w:t>
      </w:r>
      <w:r w:rsidRPr="00A64CE6">
        <w:rPr>
          <w:color w:val="C00000"/>
        </w:rPr>
        <w:t xml:space="preserve">, </w:t>
      </w:r>
      <w:r w:rsidRPr="007A5449">
        <w:t xml:space="preserve">jf. Bilag A, og har indhentet ovenstående dokumentation, træffer ordregiver beslutning om tildeling af </w:t>
      </w:r>
      <w:r w:rsidR="0037557F" w:rsidRPr="00A64CE6">
        <w:rPr>
          <w:color w:val="C00000"/>
        </w:rPr>
        <w:t>[</w:t>
      </w:r>
      <w:r w:rsidR="008B4E9A" w:rsidRPr="00A64CE6">
        <w:rPr>
          <w:color w:val="C00000"/>
        </w:rPr>
        <w:t>kontrakten</w:t>
      </w:r>
      <w:r w:rsidR="0037557F" w:rsidRPr="00A64CE6">
        <w:rPr>
          <w:color w:val="C00000"/>
        </w:rPr>
        <w:t>/delkontrakten]</w:t>
      </w:r>
      <w:r w:rsidR="002F2301" w:rsidRPr="00A64CE6">
        <w:rPr>
          <w:color w:val="C00000"/>
        </w:rPr>
        <w:t>.</w:t>
      </w:r>
    </w:p>
    <w:p w14:paraId="73404963" w14:textId="1DE36D2C" w:rsidR="00AA0FBB" w:rsidRPr="007A5449" w:rsidRDefault="00181525" w:rsidP="009107C4">
      <w:pPr>
        <w:pStyle w:val="PunktafsnitAlmtekst"/>
      </w:pPr>
      <w:r w:rsidRPr="007A5449">
        <w:t>Ordregiver er ikke forpligtet til at tildele</w:t>
      </w:r>
      <w:r w:rsidR="008B4E9A" w:rsidRPr="007A5449">
        <w:t xml:space="preserve"> </w:t>
      </w:r>
      <w:r w:rsidR="0037557F" w:rsidRPr="00DA038D">
        <w:rPr>
          <w:color w:val="C00000"/>
        </w:rPr>
        <w:t>[kontrakten/delkontrakte</w:t>
      </w:r>
      <w:r w:rsidR="00487A02">
        <w:rPr>
          <w:color w:val="C00000"/>
        </w:rPr>
        <w:t>rne</w:t>
      </w:r>
      <w:r w:rsidR="0037557F" w:rsidRPr="0037557F">
        <w:rPr>
          <w:color w:val="C00000"/>
        </w:rPr>
        <w:t>]</w:t>
      </w:r>
      <w:r w:rsidR="0037557F">
        <w:rPr>
          <w:color w:val="C00000"/>
        </w:rPr>
        <w:t xml:space="preserve"> </w:t>
      </w:r>
      <w:r w:rsidR="001728F4" w:rsidRPr="007A5449">
        <w:t>o</w:t>
      </w:r>
      <w:r w:rsidRPr="007A5449">
        <w:t>g forbeholder sig adgangen til at aflyse udbuddet</w:t>
      </w:r>
      <w:r w:rsidR="0037557F">
        <w:t xml:space="preserve"> </w:t>
      </w:r>
      <w:r w:rsidR="0037557F" w:rsidRPr="00A64CE6">
        <w:rPr>
          <w:color w:val="C00000"/>
        </w:rPr>
        <w:t>[herfor en eller flere delkontrakter]</w:t>
      </w:r>
      <w:r w:rsidR="008B4E9A">
        <w:t>.</w:t>
      </w:r>
    </w:p>
    <w:p w14:paraId="73404965" w14:textId="42A50CF5" w:rsidR="00AA0FBB" w:rsidRPr="006C1C4B" w:rsidRDefault="00181525" w:rsidP="009107C4">
      <w:pPr>
        <w:pStyle w:val="PunktafsnitAlmtekst"/>
      </w:pPr>
      <w:r w:rsidRPr="006C1C4B">
        <w:t xml:space="preserve">Uanset om </w:t>
      </w:r>
      <w:r w:rsidR="008B4E9A">
        <w:t>ko</w:t>
      </w:r>
      <w:r w:rsidR="008B4E9A" w:rsidRPr="006B542C">
        <w:t>ntrakt</w:t>
      </w:r>
      <w:r w:rsidR="008B4E9A">
        <w:t>en</w:t>
      </w:r>
      <w:r w:rsidRPr="006C1C4B">
        <w:t xml:space="preserve"> tildeles en </w:t>
      </w:r>
      <w:r w:rsidRPr="004A4A16">
        <w:t>anden</w:t>
      </w:r>
      <w:r w:rsidRPr="006C1C4B">
        <w:t xml:space="preserve"> tilbudsgiver, er tilbudsgiver bundet af sit tilbud, indtil ordregiver har indgået </w:t>
      </w:r>
      <w:r w:rsidR="0037557F" w:rsidRPr="00DA038D">
        <w:rPr>
          <w:color w:val="C00000"/>
        </w:rPr>
        <w:t>[kontrakten/delkontrakten</w:t>
      </w:r>
      <w:r w:rsidR="0037557F" w:rsidRPr="0037557F">
        <w:rPr>
          <w:color w:val="C00000"/>
        </w:rPr>
        <w:t>]</w:t>
      </w:r>
      <w:r w:rsidRPr="006C1C4B">
        <w:t>, men dog ikke længere end vedståelsesfristen.</w:t>
      </w:r>
    </w:p>
    <w:p w14:paraId="3C7F47CF" w14:textId="5E159537" w:rsidR="009300D0" w:rsidRPr="007A5449" w:rsidRDefault="00181525" w:rsidP="009107C4">
      <w:pPr>
        <w:pStyle w:val="PunktafsnitAlmtekst"/>
      </w:pPr>
      <w:r w:rsidRPr="004A4A16">
        <w:t>Underretningen</w:t>
      </w:r>
      <w:r w:rsidRPr="006C1C4B">
        <w:t xml:space="preserve"> af tilbudsgiverne om tildelingsbeslutningen medfører ikke, at </w:t>
      </w:r>
      <w:r w:rsidR="0037557F" w:rsidRPr="00DA038D">
        <w:rPr>
          <w:color w:val="C00000"/>
        </w:rPr>
        <w:t>[kontrakten/delkontrakten</w:t>
      </w:r>
      <w:r w:rsidR="0037557F" w:rsidRPr="0037557F">
        <w:rPr>
          <w:color w:val="C00000"/>
        </w:rPr>
        <w:t>]</w:t>
      </w:r>
      <w:r w:rsidR="0037557F">
        <w:rPr>
          <w:color w:val="C00000"/>
        </w:rPr>
        <w:t xml:space="preserve"> </w:t>
      </w:r>
      <w:r w:rsidRPr="006C1C4B">
        <w:t xml:space="preserve">er indgået. </w:t>
      </w:r>
      <w:r w:rsidR="0037557F" w:rsidRPr="00DA038D">
        <w:rPr>
          <w:color w:val="C00000"/>
        </w:rPr>
        <w:t>[</w:t>
      </w:r>
      <w:r w:rsidR="0037557F">
        <w:rPr>
          <w:color w:val="C00000"/>
        </w:rPr>
        <w:t>K</w:t>
      </w:r>
      <w:r w:rsidR="0037557F" w:rsidRPr="00DA038D">
        <w:rPr>
          <w:color w:val="C00000"/>
        </w:rPr>
        <w:t>ontrakten/</w:t>
      </w:r>
      <w:r w:rsidR="0037557F">
        <w:rPr>
          <w:color w:val="C00000"/>
        </w:rPr>
        <w:t>D</w:t>
      </w:r>
      <w:r w:rsidR="0037557F" w:rsidRPr="00DA038D">
        <w:rPr>
          <w:color w:val="C00000"/>
        </w:rPr>
        <w:t>elkontrakten</w:t>
      </w:r>
      <w:r w:rsidR="0037557F" w:rsidRPr="0037557F">
        <w:rPr>
          <w:color w:val="C00000"/>
        </w:rPr>
        <w:t>]</w:t>
      </w:r>
      <w:r w:rsidR="0037557F">
        <w:rPr>
          <w:color w:val="C00000"/>
        </w:rPr>
        <w:t xml:space="preserve"> </w:t>
      </w:r>
      <w:r w:rsidRPr="007A5449">
        <w:t xml:space="preserve">anses først for indgået, når </w:t>
      </w:r>
      <w:r w:rsidR="0037557F" w:rsidRPr="00DA038D">
        <w:rPr>
          <w:color w:val="C00000"/>
        </w:rPr>
        <w:t>[kontrakten/delkontrakten</w:t>
      </w:r>
      <w:r w:rsidR="0037557F" w:rsidRPr="0037557F">
        <w:rPr>
          <w:color w:val="C00000"/>
        </w:rPr>
        <w:t>]</w:t>
      </w:r>
      <w:r w:rsidR="0037557F">
        <w:rPr>
          <w:color w:val="C00000"/>
        </w:rPr>
        <w:t xml:space="preserve"> </w:t>
      </w:r>
      <w:r w:rsidRPr="007A5449">
        <w:t>er underskrevet.</w:t>
      </w:r>
    </w:p>
    <w:p w14:paraId="1B3BB323" w14:textId="4D98D9B5" w:rsidR="008F6F89" w:rsidRDefault="00181525" w:rsidP="008620BA">
      <w:pPr>
        <w:pStyle w:val="Afstandstypografi"/>
      </w:pPr>
      <w:r w:rsidRPr="007A5449">
        <w:t xml:space="preserve">Ordregiver anser ikke udbuddet for afsluttet, før </w:t>
      </w:r>
      <w:r w:rsidR="0037557F" w:rsidRPr="00DA038D">
        <w:rPr>
          <w:color w:val="C00000"/>
        </w:rPr>
        <w:t>[kontrakten/delkontrakten</w:t>
      </w:r>
      <w:r w:rsidR="0037557F" w:rsidRPr="0037557F">
        <w:rPr>
          <w:color w:val="C00000"/>
        </w:rPr>
        <w:t>]</w:t>
      </w:r>
      <w:r w:rsidR="0037557F">
        <w:rPr>
          <w:color w:val="C00000"/>
        </w:rPr>
        <w:t xml:space="preserve"> </w:t>
      </w:r>
      <w:r w:rsidRPr="007A5449">
        <w:t xml:space="preserve">er underskrevet. </w:t>
      </w:r>
    </w:p>
    <w:p w14:paraId="16CCD95C" w14:textId="02AEE09D" w:rsidR="008F6F89" w:rsidRPr="00DF173A" w:rsidRDefault="008F6F89" w:rsidP="008F6F89">
      <w:pPr>
        <w:pStyle w:val="Overskrift1"/>
      </w:pPr>
      <w:r>
        <w:t>Øvrige oplysninger</w:t>
      </w:r>
    </w:p>
    <w:p w14:paraId="688684F0" w14:textId="6B043C5C" w:rsidR="00DA6AC7" w:rsidRDefault="00DA6AC7" w:rsidP="00DA6AC7">
      <w:pPr>
        <w:pStyle w:val="PunktafsnitAlmtekst"/>
      </w:pPr>
      <w:r w:rsidRPr="00575E09">
        <w:t>Opmærksomheden henledes på, at udbuddet er omfattet af artikel 5k i forordning (EU) nr. 833/2014 med senere ændringer. Bestemmelsen indeholder et forbud mod at tildele kontrakter til russiske virksomheder og russisk kontrollerede virksomheder mv. (se nærmere artikel 5k, stk. 1, for den præcise afgrænsning af de aktører, der er omfattet af forbuddet). Ordregiver forbeholder sig retten til på ethvert tidspunkt i udbudsprocessen at kræve dokumentation for, at de økonomiske aktører ikke er omfattet af forbuddet, f.eks. ved at kræve en erklæring herom og/eller dokumentation for aktørernes og disses eventuelle underleverandørers etableringssted og ejerforhold.</w:t>
      </w:r>
    </w:p>
    <w:p w14:paraId="1C8C9793" w14:textId="2617AC8B" w:rsidR="00DA6922" w:rsidRPr="004F3AA2" w:rsidRDefault="00DA6922" w:rsidP="00DA6AC7">
      <w:pPr>
        <w:pStyle w:val="PunktafsnitAlmtekst"/>
      </w:pPr>
      <w:r>
        <w:lastRenderedPageBreak/>
        <w:t xml:space="preserve">Beregningsmetoden for koncessionsværdien er beregnet på baggrund af følgende objektive metode: </w:t>
      </w:r>
      <w:r w:rsidRPr="00DA6922">
        <w:rPr>
          <w:highlight w:val="yellow"/>
        </w:rPr>
        <w:t>[ifølge koncessionsdirektivets artikel 8, skal den objektive metode for beregningen heraf beskrives i koncessionsdokumenterne, hvorfor dette bør anføres nærmere her</w:t>
      </w:r>
      <w:r>
        <w:rPr>
          <w:highlight w:val="yellow"/>
        </w:rPr>
        <w:t>.</w:t>
      </w:r>
      <w:r w:rsidRPr="00DA6922">
        <w:rPr>
          <w:highlight w:val="yellow"/>
        </w:rPr>
        <w:t>]</w:t>
      </w:r>
    </w:p>
    <w:p w14:paraId="1D673356" w14:textId="7F928E05" w:rsidR="00DA6AC7" w:rsidRPr="00A64CE6" w:rsidRDefault="00DA6AC7" w:rsidP="008F6F89">
      <w:pPr>
        <w:pStyle w:val="PunktafsnitAlmtekst"/>
      </w:pPr>
      <w:r w:rsidRPr="00BE1B66">
        <w:rPr>
          <w:highlight w:val="yellow"/>
        </w:rPr>
        <w:t>[</w:t>
      </w:r>
      <w:r>
        <w:rPr>
          <w:highlight w:val="yellow"/>
        </w:rPr>
        <w:t xml:space="preserve">indsæt eventuelle </w:t>
      </w:r>
      <w:r w:rsidRPr="00BE1B66">
        <w:rPr>
          <w:highlight w:val="yellow"/>
        </w:rPr>
        <w:t>andre relevante oplysninger]</w:t>
      </w:r>
    </w:p>
    <w:p w14:paraId="1EC2B5C2" w14:textId="31BB854D" w:rsidR="008F6F89" w:rsidRDefault="00DA6AC7" w:rsidP="008F6F89">
      <w:pPr>
        <w:pStyle w:val="PunktafsnitAlmtekst"/>
      </w:pPr>
      <w:r w:rsidRPr="008C0D34">
        <w:rPr>
          <w:highlight w:val="lightGray"/>
        </w:rPr>
        <w:t>[</w:t>
      </w:r>
      <w:r w:rsidRPr="00A64CE6">
        <w:rPr>
          <w:highlight w:val="lightGray"/>
        </w:rPr>
        <w:t xml:space="preserve">Hvis </w:t>
      </w:r>
      <w:r w:rsidR="005C7D3D">
        <w:rPr>
          <w:highlight w:val="lightGray"/>
        </w:rPr>
        <w:t>udbuddet ikke er opdelt i</w:t>
      </w:r>
      <w:r w:rsidRPr="00A64CE6">
        <w:rPr>
          <w:highlight w:val="lightGray"/>
        </w:rPr>
        <w:t xml:space="preserve"> </w:t>
      </w:r>
      <w:proofErr w:type="gramStart"/>
      <w:r w:rsidRPr="00A64CE6">
        <w:rPr>
          <w:highlight w:val="lightGray"/>
        </w:rPr>
        <w:t>delkontrakter</w:t>
      </w:r>
      <w:proofErr w:type="gramEnd"/>
      <w:r w:rsidRPr="008C0D34">
        <w:rPr>
          <w:highlight w:val="lightGray"/>
        </w:rPr>
        <w:t xml:space="preserve"> indsættes følgende</w:t>
      </w:r>
      <w:r w:rsidRPr="00A64CE6">
        <w:rPr>
          <w:highlight w:val="lightGray"/>
        </w:rPr>
        <w:t>]:</w:t>
      </w:r>
      <w:r w:rsidR="00436B9E">
        <w:t xml:space="preserve"> </w:t>
      </w:r>
      <w:r w:rsidR="008F6F89" w:rsidRPr="00A64CE6">
        <w:rPr>
          <w:color w:val="C00000"/>
        </w:rPr>
        <w:t>Den udbudte kontrakt er ikke opdelt i delkontrakter af følgende årsag</w:t>
      </w:r>
      <w:r w:rsidR="008F6F89">
        <w:t>:</w:t>
      </w:r>
      <w:r>
        <w:t xml:space="preserve"> </w:t>
      </w:r>
      <w:r w:rsidRPr="00DA038D">
        <w:rPr>
          <w:highlight w:val="yellow"/>
        </w:rPr>
        <w:t>[Angiv begrundelse for, at kontrakten ikke er opdelt i delkontrakter]</w:t>
      </w:r>
    </w:p>
    <w:p w14:paraId="06B737DD" w14:textId="38DFFC23" w:rsidR="00436B9E" w:rsidRDefault="00436B9E" w:rsidP="008F6F89">
      <w:pPr>
        <w:pStyle w:val="PunktafsnitAlmtekst"/>
      </w:pPr>
      <w:r w:rsidRPr="00A64CE6">
        <w:rPr>
          <w:highlight w:val="lightGray"/>
        </w:rPr>
        <w:t>[Ordregiver skal tage stilling til, om ordregiver forventer at modtage personoplysninger fra de tilbudsgivende virksomheder. Dette vil f.eks. være tilfældet, hvis ordregiver ender med at efterspørge CV’er.]</w:t>
      </w:r>
    </w:p>
    <w:p w14:paraId="378F0F0F" w14:textId="77777777" w:rsidR="00436B9E" w:rsidRDefault="00436B9E" w:rsidP="008F6F89">
      <w:pPr>
        <w:pStyle w:val="PunktafsnitAlmtekst"/>
      </w:pPr>
    </w:p>
    <w:p w14:paraId="67376B21" w14:textId="77777777" w:rsidR="008F6F89" w:rsidRPr="008F6F89" w:rsidRDefault="008F6F89" w:rsidP="008F6F89">
      <w:pPr>
        <w:pStyle w:val="Overskrift1"/>
      </w:pPr>
      <w:r w:rsidRPr="008F6F89">
        <w:t>hjælp til det elektroniske udbudssystem</w:t>
      </w:r>
    </w:p>
    <w:p w14:paraId="63661DB7" w14:textId="77777777" w:rsidR="008F6F89" w:rsidRDefault="008F6F89" w:rsidP="008F6F89">
      <w:pPr>
        <w:pStyle w:val="PunktafsnitAlmtekst"/>
      </w:pPr>
      <w:r w:rsidRPr="00235680">
        <w:t xml:space="preserve">Det elektroniske udbudssystem tilgås via linket </w:t>
      </w:r>
      <w:r w:rsidRPr="00235680">
        <w:rPr>
          <w:highlight w:val="yellow"/>
        </w:rPr>
        <w:t>[…]</w:t>
      </w:r>
    </w:p>
    <w:p w14:paraId="5F8ECF78" w14:textId="40F42472" w:rsidR="008F6F89" w:rsidRDefault="008F6F89" w:rsidP="008F6F89">
      <w:pPr>
        <w:pStyle w:val="PunktafsnitAlmtekst"/>
      </w:pPr>
      <w:r w:rsidRPr="00235680">
        <w:rPr>
          <w:highlight w:val="yellow"/>
        </w:rPr>
        <w:t>[Indsæt beskrivelse af det elektroniske udbudssystem]</w:t>
      </w:r>
    </w:p>
    <w:p w14:paraId="7126F46A" w14:textId="29BF3A88" w:rsidR="00A4148E" w:rsidRDefault="00A4148E" w:rsidP="00A4148E">
      <w:pPr>
        <w:pStyle w:val="Overskrift1"/>
      </w:pPr>
      <w:r>
        <w:t xml:space="preserve">Vejledende tidsplan </w:t>
      </w:r>
    </w:p>
    <w:p w14:paraId="28354275" w14:textId="07A053B9" w:rsidR="00A4148E" w:rsidRDefault="00A4148E" w:rsidP="00A4148E">
      <w:r w:rsidRPr="00A4148E">
        <w:t>Udbuddet forventes gennemført i henhold til følgende tidsplan, der dog alene er vejledende og dermed ikke bindende for ordregiver:</w:t>
      </w:r>
    </w:p>
    <w:p w14:paraId="2CB88A9E" w14:textId="212BD521" w:rsidR="00A4148E" w:rsidRDefault="00A4148E" w:rsidP="00A4148E"/>
    <w:tbl>
      <w:tblPr>
        <w:tblStyle w:val="Gittertabel4-farve3"/>
        <w:tblW w:w="0" w:type="auto"/>
        <w:tblLook w:val="04A0" w:firstRow="1" w:lastRow="0" w:firstColumn="1" w:lastColumn="0" w:noHBand="0" w:noVBand="1"/>
      </w:tblPr>
      <w:tblGrid>
        <w:gridCol w:w="5637"/>
        <w:gridCol w:w="3969"/>
      </w:tblGrid>
      <w:tr w:rsidR="00A4148E" w14:paraId="362ADEB8" w14:textId="77777777" w:rsidTr="00A64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7FE98DD5" w14:textId="5A7E2880" w:rsidR="00A4148E" w:rsidRDefault="00A4148E" w:rsidP="00A4148E">
            <w:r>
              <w:t xml:space="preserve">Aktivitet </w:t>
            </w:r>
          </w:p>
        </w:tc>
        <w:tc>
          <w:tcPr>
            <w:tcW w:w="3969" w:type="dxa"/>
          </w:tcPr>
          <w:p w14:paraId="3DF33451" w14:textId="53CE40CE" w:rsidR="00A4148E" w:rsidRDefault="00A4148E" w:rsidP="00A4148E">
            <w:pPr>
              <w:cnfStyle w:val="100000000000" w:firstRow="1" w:lastRow="0" w:firstColumn="0" w:lastColumn="0" w:oddVBand="0" w:evenVBand="0" w:oddHBand="0" w:evenHBand="0" w:firstRowFirstColumn="0" w:firstRowLastColumn="0" w:lastRowFirstColumn="0" w:lastRowLastColumn="0"/>
            </w:pPr>
            <w:r>
              <w:t>Dato</w:t>
            </w:r>
          </w:p>
        </w:tc>
      </w:tr>
      <w:tr w:rsidR="00A4148E" w:rsidRPr="00DA6AC7" w14:paraId="4FEA1B09" w14:textId="77777777" w:rsidTr="00A6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25AF03C6" w14:textId="78A158AC" w:rsidR="00A4148E" w:rsidRPr="00A64CE6" w:rsidRDefault="00A4148E" w:rsidP="00A4148E">
            <w:pPr>
              <w:rPr>
                <w:b w:val="0"/>
                <w:bCs w:val="0"/>
              </w:rPr>
            </w:pPr>
            <w:r w:rsidRPr="00A64CE6">
              <w:rPr>
                <w:b w:val="0"/>
                <w:bCs w:val="0"/>
              </w:rPr>
              <w:t>Offentliggørelse af udbud</w:t>
            </w:r>
          </w:p>
        </w:tc>
        <w:tc>
          <w:tcPr>
            <w:tcW w:w="3969" w:type="dxa"/>
          </w:tcPr>
          <w:p w14:paraId="46308EFB" w14:textId="0E76AA33" w:rsidR="00A4148E" w:rsidRPr="00DA6AC7" w:rsidRDefault="00A4148E" w:rsidP="00A4148E">
            <w:pPr>
              <w:cnfStyle w:val="000000100000" w:firstRow="0" w:lastRow="0" w:firstColumn="0" w:lastColumn="0" w:oddVBand="0" w:evenVBand="0" w:oddHBand="1" w:evenHBand="0" w:firstRowFirstColumn="0" w:firstRowLastColumn="0" w:lastRowFirstColumn="0" w:lastRowLastColumn="0"/>
            </w:pPr>
            <w:r w:rsidRPr="00A64CE6">
              <w:rPr>
                <w:highlight w:val="yellow"/>
              </w:rPr>
              <w:t>[Indsæt dato]</w:t>
            </w:r>
          </w:p>
        </w:tc>
      </w:tr>
      <w:tr w:rsidR="00A4148E" w:rsidRPr="00DA6AC7" w14:paraId="18898AB8" w14:textId="77777777" w:rsidTr="00A64CE6">
        <w:tc>
          <w:tcPr>
            <w:cnfStyle w:val="001000000000" w:firstRow="0" w:lastRow="0" w:firstColumn="1" w:lastColumn="0" w:oddVBand="0" w:evenVBand="0" w:oddHBand="0" w:evenHBand="0" w:firstRowFirstColumn="0" w:firstRowLastColumn="0" w:lastRowFirstColumn="0" w:lastRowLastColumn="0"/>
            <w:tcW w:w="5637" w:type="dxa"/>
          </w:tcPr>
          <w:p w14:paraId="14E3AC9A" w14:textId="39684799" w:rsidR="00A4148E" w:rsidRPr="00A64CE6" w:rsidRDefault="00A4148E" w:rsidP="00A4148E">
            <w:pPr>
              <w:rPr>
                <w:b w:val="0"/>
                <w:bCs w:val="0"/>
              </w:rPr>
            </w:pPr>
            <w:r w:rsidRPr="00A64CE6">
              <w:rPr>
                <w:b w:val="0"/>
                <w:bCs w:val="0"/>
              </w:rPr>
              <w:t xml:space="preserve">Frist for at stille spørgsmål </w:t>
            </w:r>
          </w:p>
        </w:tc>
        <w:tc>
          <w:tcPr>
            <w:tcW w:w="3969" w:type="dxa"/>
          </w:tcPr>
          <w:p w14:paraId="7D614B0F" w14:textId="6752C0C0" w:rsidR="00A4148E" w:rsidRPr="00DA6AC7" w:rsidRDefault="00A4148E" w:rsidP="00A4148E">
            <w:pPr>
              <w:cnfStyle w:val="000000000000" w:firstRow="0" w:lastRow="0" w:firstColumn="0" w:lastColumn="0" w:oddVBand="0" w:evenVBand="0" w:oddHBand="0" w:evenHBand="0" w:firstRowFirstColumn="0" w:firstRowLastColumn="0" w:lastRowFirstColumn="0" w:lastRowLastColumn="0"/>
            </w:pPr>
            <w:r w:rsidRPr="00DA6AC7">
              <w:rPr>
                <w:highlight w:val="yellow"/>
              </w:rPr>
              <w:t>[Indsæt dato</w:t>
            </w:r>
            <w:r w:rsidR="00DA6AC7">
              <w:rPr>
                <w:highlight w:val="yellow"/>
              </w:rPr>
              <w:t xml:space="preserve"> + evt. klokkeslæt</w:t>
            </w:r>
            <w:r w:rsidRPr="00DA6AC7">
              <w:rPr>
                <w:highlight w:val="yellow"/>
              </w:rPr>
              <w:t>]</w:t>
            </w:r>
          </w:p>
        </w:tc>
      </w:tr>
      <w:tr w:rsidR="00A4148E" w:rsidRPr="00DA6AC7" w14:paraId="06729DA9" w14:textId="77777777" w:rsidTr="00A6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6F9B6984" w14:textId="6375C0F7" w:rsidR="00A4148E" w:rsidRPr="00A64CE6" w:rsidRDefault="00A4148E" w:rsidP="00A4148E">
            <w:pPr>
              <w:rPr>
                <w:b w:val="0"/>
                <w:bCs w:val="0"/>
              </w:rPr>
            </w:pPr>
            <w:r w:rsidRPr="00A64CE6">
              <w:rPr>
                <w:b w:val="0"/>
                <w:bCs w:val="0"/>
              </w:rPr>
              <w:t>Frist for offentliggørelse af rettelsesblade og svar på spørgsmål</w:t>
            </w:r>
          </w:p>
        </w:tc>
        <w:tc>
          <w:tcPr>
            <w:tcW w:w="3969" w:type="dxa"/>
          </w:tcPr>
          <w:p w14:paraId="382BE164" w14:textId="74DE8EC7" w:rsidR="00A4148E" w:rsidRPr="00DA6AC7" w:rsidRDefault="00A4148E" w:rsidP="00A4148E">
            <w:pPr>
              <w:cnfStyle w:val="000000100000" w:firstRow="0" w:lastRow="0" w:firstColumn="0" w:lastColumn="0" w:oddVBand="0" w:evenVBand="0" w:oddHBand="1" w:evenHBand="0" w:firstRowFirstColumn="0" w:firstRowLastColumn="0" w:lastRowFirstColumn="0" w:lastRowLastColumn="0"/>
            </w:pPr>
            <w:r w:rsidRPr="00DA6AC7">
              <w:rPr>
                <w:highlight w:val="yellow"/>
              </w:rPr>
              <w:t>[Indsæt dato]</w:t>
            </w:r>
          </w:p>
        </w:tc>
      </w:tr>
      <w:tr w:rsidR="00A4148E" w:rsidRPr="00DA6AC7" w14:paraId="17908FE8" w14:textId="77777777" w:rsidTr="00A64CE6">
        <w:tc>
          <w:tcPr>
            <w:cnfStyle w:val="001000000000" w:firstRow="0" w:lastRow="0" w:firstColumn="1" w:lastColumn="0" w:oddVBand="0" w:evenVBand="0" w:oddHBand="0" w:evenHBand="0" w:firstRowFirstColumn="0" w:firstRowLastColumn="0" w:lastRowFirstColumn="0" w:lastRowLastColumn="0"/>
            <w:tcW w:w="5637" w:type="dxa"/>
          </w:tcPr>
          <w:p w14:paraId="7617182F" w14:textId="5EFF7A27" w:rsidR="00A4148E" w:rsidRPr="00A64CE6" w:rsidRDefault="00A4148E" w:rsidP="00A4148E">
            <w:pPr>
              <w:rPr>
                <w:b w:val="0"/>
                <w:bCs w:val="0"/>
              </w:rPr>
            </w:pPr>
            <w:r w:rsidRPr="00A64CE6">
              <w:rPr>
                <w:b w:val="0"/>
                <w:bCs w:val="0"/>
              </w:rPr>
              <w:t xml:space="preserve">Tilbudsfrist </w:t>
            </w:r>
          </w:p>
        </w:tc>
        <w:tc>
          <w:tcPr>
            <w:tcW w:w="3969" w:type="dxa"/>
          </w:tcPr>
          <w:p w14:paraId="6F07C153" w14:textId="22EB1666" w:rsidR="00A4148E" w:rsidRPr="00DA6AC7" w:rsidRDefault="00A4148E" w:rsidP="00A4148E">
            <w:pPr>
              <w:cnfStyle w:val="000000000000" w:firstRow="0" w:lastRow="0" w:firstColumn="0" w:lastColumn="0" w:oddVBand="0" w:evenVBand="0" w:oddHBand="0" w:evenHBand="0" w:firstRowFirstColumn="0" w:firstRowLastColumn="0" w:lastRowFirstColumn="0" w:lastRowLastColumn="0"/>
            </w:pPr>
            <w:r w:rsidRPr="00DA6AC7">
              <w:rPr>
                <w:highlight w:val="yellow"/>
              </w:rPr>
              <w:t>[Indsæt dato</w:t>
            </w:r>
            <w:r w:rsidR="00DA6AC7">
              <w:rPr>
                <w:highlight w:val="yellow"/>
              </w:rPr>
              <w:t xml:space="preserve"> + klokkeslæt</w:t>
            </w:r>
            <w:r w:rsidRPr="00DA6AC7">
              <w:rPr>
                <w:highlight w:val="yellow"/>
              </w:rPr>
              <w:t>]</w:t>
            </w:r>
          </w:p>
        </w:tc>
      </w:tr>
      <w:tr w:rsidR="00A4148E" w:rsidRPr="00DA6AC7" w14:paraId="4CABADCF" w14:textId="77777777" w:rsidTr="00A6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3F6CBA1C" w14:textId="315BC1D9" w:rsidR="00A4148E" w:rsidRPr="00A64CE6" w:rsidRDefault="00A4148E" w:rsidP="00A4148E">
            <w:pPr>
              <w:rPr>
                <w:b w:val="0"/>
                <w:bCs w:val="0"/>
              </w:rPr>
            </w:pPr>
            <w:r w:rsidRPr="00A64CE6">
              <w:rPr>
                <w:b w:val="0"/>
                <w:bCs w:val="0"/>
              </w:rPr>
              <w:t xml:space="preserve">Udsendelse af tildelingsmeddelelse </w:t>
            </w:r>
          </w:p>
        </w:tc>
        <w:tc>
          <w:tcPr>
            <w:tcW w:w="3969" w:type="dxa"/>
          </w:tcPr>
          <w:p w14:paraId="492C89B5" w14:textId="36D07E11" w:rsidR="00A4148E" w:rsidRPr="00DA6AC7" w:rsidRDefault="00A4148E" w:rsidP="00A4148E">
            <w:pPr>
              <w:cnfStyle w:val="000000100000" w:firstRow="0" w:lastRow="0" w:firstColumn="0" w:lastColumn="0" w:oddVBand="0" w:evenVBand="0" w:oddHBand="1" w:evenHBand="0" w:firstRowFirstColumn="0" w:firstRowLastColumn="0" w:lastRowFirstColumn="0" w:lastRowLastColumn="0"/>
            </w:pPr>
            <w:r w:rsidRPr="00DA6AC7">
              <w:rPr>
                <w:highlight w:val="yellow"/>
              </w:rPr>
              <w:t>[Indsæt dato]</w:t>
            </w:r>
          </w:p>
        </w:tc>
      </w:tr>
      <w:tr w:rsidR="00A4148E" w:rsidRPr="00DA6AC7" w14:paraId="295FA00A" w14:textId="77777777" w:rsidTr="00A64CE6">
        <w:tc>
          <w:tcPr>
            <w:cnfStyle w:val="001000000000" w:firstRow="0" w:lastRow="0" w:firstColumn="1" w:lastColumn="0" w:oddVBand="0" w:evenVBand="0" w:oddHBand="0" w:evenHBand="0" w:firstRowFirstColumn="0" w:firstRowLastColumn="0" w:lastRowFirstColumn="0" w:lastRowLastColumn="0"/>
            <w:tcW w:w="5637" w:type="dxa"/>
          </w:tcPr>
          <w:p w14:paraId="6B1E5206" w14:textId="41DF4695" w:rsidR="00A4148E" w:rsidRPr="00A64CE6" w:rsidRDefault="00585C99" w:rsidP="00A4148E">
            <w:pPr>
              <w:rPr>
                <w:b w:val="0"/>
                <w:bCs w:val="0"/>
              </w:rPr>
            </w:pPr>
            <w:r>
              <w:rPr>
                <w:b w:val="0"/>
                <w:bCs w:val="0"/>
              </w:rPr>
              <w:t>Standstill</w:t>
            </w:r>
            <w:r w:rsidR="00A4148E" w:rsidRPr="00A64CE6">
              <w:rPr>
                <w:b w:val="0"/>
                <w:bCs w:val="0"/>
              </w:rPr>
              <w:t xml:space="preserve"> </w:t>
            </w:r>
          </w:p>
        </w:tc>
        <w:tc>
          <w:tcPr>
            <w:tcW w:w="3969" w:type="dxa"/>
          </w:tcPr>
          <w:p w14:paraId="053DA7EB" w14:textId="3B325893" w:rsidR="00A4148E" w:rsidRPr="00DA6AC7" w:rsidRDefault="00A4148E" w:rsidP="00A4148E">
            <w:pPr>
              <w:cnfStyle w:val="000000000000" w:firstRow="0" w:lastRow="0" w:firstColumn="0" w:lastColumn="0" w:oddVBand="0" w:evenVBand="0" w:oddHBand="0" w:evenHBand="0" w:firstRowFirstColumn="0" w:firstRowLastColumn="0" w:lastRowFirstColumn="0" w:lastRowLastColumn="0"/>
            </w:pPr>
            <w:r w:rsidRPr="00DA6AC7">
              <w:rPr>
                <w:highlight w:val="yellow"/>
              </w:rPr>
              <w:t>[Indsæt dato]</w:t>
            </w:r>
          </w:p>
        </w:tc>
      </w:tr>
      <w:tr w:rsidR="00585C99" w:rsidRPr="00DA6AC7" w14:paraId="3E7C6987" w14:textId="77777777" w:rsidTr="00A6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799C4224" w14:textId="5100D5D9" w:rsidR="00585C99" w:rsidRPr="00A64CE6" w:rsidRDefault="00585C99" w:rsidP="00585C99">
            <w:r w:rsidRPr="00A64CE6">
              <w:rPr>
                <w:b w:val="0"/>
                <w:bCs w:val="0"/>
              </w:rPr>
              <w:t xml:space="preserve">Kontraktindgåelse </w:t>
            </w:r>
          </w:p>
        </w:tc>
        <w:tc>
          <w:tcPr>
            <w:tcW w:w="3969" w:type="dxa"/>
          </w:tcPr>
          <w:p w14:paraId="7AA246A0" w14:textId="2818D554" w:rsidR="00585C99" w:rsidRPr="00DA6AC7" w:rsidRDefault="00585C99" w:rsidP="00585C99">
            <w:pPr>
              <w:cnfStyle w:val="000000100000" w:firstRow="0" w:lastRow="0" w:firstColumn="0" w:lastColumn="0" w:oddVBand="0" w:evenVBand="0" w:oddHBand="1" w:evenHBand="0" w:firstRowFirstColumn="0" w:firstRowLastColumn="0" w:lastRowFirstColumn="0" w:lastRowLastColumn="0"/>
              <w:rPr>
                <w:highlight w:val="yellow"/>
              </w:rPr>
            </w:pPr>
            <w:r w:rsidRPr="00DA6AC7">
              <w:rPr>
                <w:highlight w:val="yellow"/>
              </w:rPr>
              <w:t>[Indsæt dato]</w:t>
            </w:r>
          </w:p>
        </w:tc>
      </w:tr>
    </w:tbl>
    <w:p w14:paraId="5552A9F3" w14:textId="77777777" w:rsidR="008F6F89" w:rsidRPr="007A5449" w:rsidRDefault="008F6F89" w:rsidP="008620BA">
      <w:pPr>
        <w:pStyle w:val="Afstandstypografi"/>
      </w:pPr>
    </w:p>
    <w:sectPr w:rsidR="008F6F89" w:rsidRPr="007A5449" w:rsidSect="003A6126">
      <w:headerReference w:type="even" r:id="rId11"/>
      <w:headerReference w:type="default" r:id="rId12"/>
      <w:footerReference w:type="even" r:id="rId13"/>
      <w:footerReference w:type="default" r:id="rId14"/>
      <w:headerReference w:type="first" r:id="rId15"/>
      <w:footerReference w:type="first" r:id="rId16"/>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1F14" w14:textId="77777777" w:rsidR="00D26CDC" w:rsidRDefault="00D26CDC">
      <w:pPr>
        <w:spacing w:line="240" w:lineRule="auto"/>
      </w:pPr>
      <w:r>
        <w:separator/>
      </w:r>
    </w:p>
  </w:endnote>
  <w:endnote w:type="continuationSeparator" w:id="0">
    <w:p w14:paraId="42DF639B" w14:textId="77777777" w:rsidR="00D26CDC" w:rsidRDefault="00D26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B825" w14:textId="77777777" w:rsidR="00C92833" w:rsidRDefault="00C9283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1"/>
      <w:tblW w:w="10773" w:type="dxa"/>
      <w:tblInd w:w="-567" w:type="dxa"/>
      <w:tblLayout w:type="fixed"/>
      <w:tblLook w:val="04A0" w:firstRow="1" w:lastRow="0" w:firstColumn="1" w:lastColumn="0" w:noHBand="0" w:noVBand="1"/>
    </w:tblPr>
    <w:tblGrid>
      <w:gridCol w:w="10773"/>
    </w:tblGrid>
    <w:tr w:rsidR="001E4D68" w14:paraId="1568F810" w14:textId="77777777" w:rsidTr="0009680D">
      <w:trPr>
        <w:trHeight w:hRule="exact" w:val="284"/>
      </w:trPr>
      <w:tc>
        <w:tcPr>
          <w:tcW w:w="10773" w:type="dxa"/>
        </w:tcPr>
        <w:p w14:paraId="02DA8D3C" w14:textId="77777777" w:rsidR="00BB5160" w:rsidRPr="003A6126" w:rsidRDefault="00BB5160" w:rsidP="003A6126">
          <w:pPr>
            <w:spacing w:after="190" w:line="372" w:lineRule="auto"/>
            <w:ind w:left="7938"/>
            <w:contextualSpacing/>
            <w:jc w:val="right"/>
            <w:rPr>
              <w:rFonts w:ascii="Arial" w:eastAsia="Century" w:hAnsi="Arial"/>
              <w:noProof/>
              <w:sz w:val="12"/>
            </w:rPr>
          </w:pPr>
        </w:p>
      </w:tc>
    </w:tr>
    <w:tr w:rsidR="001E4D68" w14:paraId="7A3E9C92" w14:textId="77777777" w:rsidTr="0009680D">
      <w:trPr>
        <w:trHeight w:hRule="exact" w:val="924"/>
      </w:trPr>
      <w:tc>
        <w:tcPr>
          <w:tcW w:w="10773" w:type="dxa"/>
          <w:vAlign w:val="bottom"/>
          <w:hideMark/>
        </w:tcPr>
        <w:p w14:paraId="7701394E" w14:textId="77777777" w:rsidR="00BB5160" w:rsidRPr="003A6126" w:rsidRDefault="0072507C" w:rsidP="003A6126">
          <w:pPr>
            <w:tabs>
              <w:tab w:val="center" w:pos="4819"/>
              <w:tab w:val="right" w:pos="9638"/>
            </w:tabs>
            <w:spacing w:line="240" w:lineRule="atLeast"/>
            <w:jc w:val="right"/>
            <w:rPr>
              <w:rFonts w:ascii="Arial" w:eastAsia="Century" w:hAnsi="Arial"/>
              <w:spacing w:val="8"/>
              <w:sz w:val="12"/>
            </w:rPr>
          </w:pPr>
          <w:sdt>
            <w:sdtPr>
              <w:rPr>
                <w:rFonts w:ascii="Arial" w:eastAsia="Century" w:hAnsi="Arial"/>
                <w:spacing w:val="8"/>
                <w:sz w:val="12"/>
              </w:rPr>
              <w:alias w:val="Page"/>
              <w:tag w:val="{&quot;templafy&quot;:{&quot;id&quot;:&quot;073d89ab-71f1-43c6-8a46-d6835c672a74&quot;}}"/>
              <w:id w:val="1419525642"/>
              <w:placeholder>
                <w:docPart w:val="232CEE79DB364D3BB902F065CB0F1507"/>
              </w:placeholder>
            </w:sdtPr>
            <w:sdtEndPr/>
            <w:sdtContent>
              <w:r w:rsidR="00181525" w:rsidRPr="003A6126">
                <w:rPr>
                  <w:rFonts w:ascii="Arial" w:eastAsia="Century" w:hAnsi="Arial"/>
                  <w:spacing w:val="8"/>
                  <w:sz w:val="12"/>
                </w:rPr>
                <w:t>Side</w:t>
              </w:r>
            </w:sdtContent>
          </w:sdt>
          <w:r w:rsidR="00181525" w:rsidRPr="003A6126">
            <w:rPr>
              <w:rFonts w:ascii="Arial" w:eastAsia="Century" w:hAnsi="Arial"/>
              <w:spacing w:val="8"/>
              <w:sz w:val="12"/>
            </w:rPr>
            <w:t xml:space="preserve"> </w:t>
          </w:r>
          <w:r w:rsidR="00181525" w:rsidRPr="003A6126">
            <w:rPr>
              <w:rFonts w:ascii="Arial" w:eastAsia="Century" w:hAnsi="Arial"/>
              <w:spacing w:val="8"/>
              <w:sz w:val="12"/>
            </w:rPr>
            <w:fldChar w:fldCharType="begin"/>
          </w:r>
          <w:r w:rsidR="00181525" w:rsidRPr="003A6126">
            <w:rPr>
              <w:rFonts w:ascii="Arial" w:eastAsia="Century" w:hAnsi="Arial"/>
              <w:spacing w:val="8"/>
              <w:sz w:val="12"/>
            </w:rPr>
            <w:instrText xml:space="preserve"> PAGE  </w:instrText>
          </w:r>
          <w:r w:rsidR="00181525" w:rsidRPr="003A6126">
            <w:rPr>
              <w:rFonts w:ascii="Arial" w:eastAsia="Century" w:hAnsi="Arial"/>
              <w:spacing w:val="8"/>
              <w:sz w:val="12"/>
            </w:rPr>
            <w:fldChar w:fldCharType="separate"/>
          </w:r>
          <w:r w:rsidR="00181525" w:rsidRPr="003A6126">
            <w:rPr>
              <w:rFonts w:ascii="Arial" w:eastAsia="Century" w:hAnsi="Arial"/>
              <w:spacing w:val="8"/>
              <w:sz w:val="12"/>
            </w:rPr>
            <w:t>6</w:t>
          </w:r>
          <w:r w:rsidR="00181525" w:rsidRPr="003A6126">
            <w:rPr>
              <w:rFonts w:ascii="Arial" w:eastAsia="Century" w:hAnsi="Arial"/>
              <w:spacing w:val="8"/>
              <w:sz w:val="12"/>
            </w:rPr>
            <w:fldChar w:fldCharType="end"/>
          </w:r>
          <w:r w:rsidR="00181525" w:rsidRPr="003A6126">
            <w:rPr>
              <w:rFonts w:ascii="Arial" w:eastAsia="Century" w:hAnsi="Arial"/>
              <w:spacing w:val="8"/>
              <w:sz w:val="12"/>
            </w:rPr>
            <w:t xml:space="preserve"> / </w:t>
          </w:r>
          <w:r w:rsidR="00181525" w:rsidRPr="003A6126">
            <w:rPr>
              <w:rFonts w:ascii="Arial" w:eastAsia="Century" w:hAnsi="Arial"/>
              <w:spacing w:val="8"/>
              <w:sz w:val="12"/>
            </w:rPr>
            <w:fldChar w:fldCharType="begin"/>
          </w:r>
          <w:r w:rsidR="00181525" w:rsidRPr="003A6126">
            <w:rPr>
              <w:rFonts w:ascii="Arial" w:eastAsia="Century" w:hAnsi="Arial"/>
              <w:spacing w:val="8"/>
              <w:sz w:val="12"/>
            </w:rPr>
            <w:instrText xml:space="preserve"> NUMPAGES  \* Arabic  \* MERGEFORMAT </w:instrText>
          </w:r>
          <w:r w:rsidR="00181525" w:rsidRPr="003A6126">
            <w:rPr>
              <w:rFonts w:ascii="Arial" w:eastAsia="Century" w:hAnsi="Arial"/>
              <w:spacing w:val="8"/>
              <w:sz w:val="12"/>
            </w:rPr>
            <w:fldChar w:fldCharType="separate"/>
          </w:r>
          <w:r w:rsidR="00181525" w:rsidRPr="003A6126">
            <w:rPr>
              <w:rFonts w:ascii="Arial" w:eastAsia="Century" w:hAnsi="Arial"/>
              <w:noProof/>
              <w:spacing w:val="8"/>
              <w:sz w:val="12"/>
            </w:rPr>
            <w:t>6</w:t>
          </w:r>
          <w:r w:rsidR="00181525" w:rsidRPr="003A6126">
            <w:rPr>
              <w:rFonts w:ascii="Arial" w:eastAsia="Century" w:hAnsi="Arial"/>
              <w:spacing w:val="8"/>
              <w:sz w:val="12"/>
            </w:rPr>
            <w:fldChar w:fldCharType="end"/>
          </w:r>
        </w:p>
        <w:p w14:paraId="05005EB9" w14:textId="77777777" w:rsidR="00BB5160" w:rsidRPr="003A6126" w:rsidRDefault="00BB5160" w:rsidP="003A6126">
          <w:pPr>
            <w:tabs>
              <w:tab w:val="center" w:pos="4819"/>
              <w:tab w:val="right" w:pos="9638"/>
            </w:tabs>
            <w:spacing w:line="80" w:lineRule="exact"/>
            <w:jc w:val="right"/>
            <w:rPr>
              <w:rFonts w:ascii="Arial" w:eastAsia="Century" w:hAnsi="Arial"/>
              <w:sz w:val="12"/>
            </w:rPr>
          </w:pPr>
        </w:p>
      </w:tc>
    </w:tr>
  </w:tbl>
  <w:p w14:paraId="73404979" w14:textId="77777777" w:rsidR="00BB5160" w:rsidRDefault="00BB5160" w:rsidP="003C7C8B">
    <w:pPr>
      <w:pStyle w:val="Sidefod"/>
      <w:tabs>
        <w:tab w:val="left" w:pos="752"/>
        <w:tab w:val="right" w:pos="8504"/>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497D" w14:textId="77777777" w:rsidR="00BB5160" w:rsidRDefault="00BB5160" w:rsidP="003C7C8B">
    <w:pPr>
      <w:pStyle w:val="Sidefod"/>
      <w:tabs>
        <w:tab w:val="left" w:pos="752"/>
        <w:tab w:val="right" w:pos="8504"/>
      </w:tabs>
      <w:jc w:val="left"/>
    </w:pPr>
  </w:p>
  <w:p w14:paraId="7340497E" w14:textId="5A076B1A" w:rsidR="00BB5160" w:rsidRDefault="00BB5160" w:rsidP="00061704">
    <w:pPr>
      <w:pStyle w:val="Sidefod"/>
      <w:tabs>
        <w:tab w:val="left" w:pos="7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F760" w14:textId="77777777" w:rsidR="00D26CDC" w:rsidRDefault="00D26CDC">
      <w:pPr>
        <w:spacing w:line="240" w:lineRule="auto"/>
      </w:pPr>
      <w:r>
        <w:separator/>
      </w:r>
    </w:p>
  </w:footnote>
  <w:footnote w:type="continuationSeparator" w:id="0">
    <w:p w14:paraId="5D8111DE" w14:textId="77777777" w:rsidR="00D26CDC" w:rsidRDefault="00D26C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9EE0" w14:textId="77777777" w:rsidR="00C92833" w:rsidRDefault="00C9283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4977" w14:textId="67983B6E" w:rsidR="00BB5160" w:rsidRDefault="00BB5160" w:rsidP="003C7C8B">
    <w:pPr>
      <w:pStyle w:val="Sidehoved"/>
    </w:pPr>
  </w:p>
  <w:p w14:paraId="73404978" w14:textId="77777777" w:rsidR="00BB5160" w:rsidRDefault="00BB516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497B" w14:textId="621B0204" w:rsidR="00BB5160" w:rsidRDefault="00BB5160" w:rsidP="003C7C8B">
    <w:pPr>
      <w:pStyle w:val="Sidehoved"/>
    </w:pPr>
  </w:p>
  <w:p w14:paraId="7340497C" w14:textId="77777777" w:rsidR="00BB5160" w:rsidRDefault="00BB51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D9D7E02"/>
    <w:multiLevelType w:val="multilevel"/>
    <w:tmpl w:val="F4143AB4"/>
    <w:lvl w:ilvl="0">
      <w:start w:val="1"/>
      <w:numFmt w:val="decimal"/>
      <w:pStyle w:val="Overskrift1"/>
      <w:lvlText w:val="%1."/>
      <w:lvlJc w:val="left"/>
      <w:rPr>
        <w:rFonts w:cs="Times New Roman" w:hint="default"/>
        <w:i w:val="0"/>
        <w:iC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pStyle w:val="Punktafsniti"/>
      <w:lvlText w:val="(%6)"/>
      <w:lvlJc w:val="left"/>
      <w:pPr>
        <w:ind w:left="2410" w:hanging="709"/>
      </w:pPr>
      <w:rPr>
        <w:rFonts w:hint="default"/>
      </w:rPr>
    </w:lvl>
    <w:lvl w:ilvl="6">
      <w:start w:val="1"/>
      <w:numFmt w:val="upperLetter"/>
      <w:lvlRestart w:val="0"/>
      <w:pStyle w:val="PunktafsnitA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0E8C3DE0"/>
    <w:multiLevelType w:val="multilevel"/>
    <w:tmpl w:val="DE5872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720961"/>
    <w:multiLevelType w:val="hybridMultilevel"/>
    <w:tmpl w:val="DE1458A0"/>
    <w:lvl w:ilvl="0" w:tplc="052CA336">
      <w:start w:val="1"/>
      <w:numFmt w:val="bullet"/>
      <w:lvlText w:val=""/>
      <w:lvlJc w:val="left"/>
      <w:pPr>
        <w:ind w:left="780" w:hanging="360"/>
      </w:pPr>
      <w:rPr>
        <w:rFonts w:ascii="Symbol" w:hAnsi="Symbol" w:hint="default"/>
      </w:rPr>
    </w:lvl>
    <w:lvl w:ilvl="1" w:tplc="CF4891FE">
      <w:start w:val="1"/>
      <w:numFmt w:val="bullet"/>
      <w:lvlText w:val="o"/>
      <w:lvlJc w:val="left"/>
      <w:pPr>
        <w:ind w:left="1500" w:hanging="360"/>
      </w:pPr>
      <w:rPr>
        <w:rFonts w:ascii="Courier New" w:hAnsi="Courier New" w:cs="Courier New" w:hint="default"/>
      </w:rPr>
    </w:lvl>
    <w:lvl w:ilvl="2" w:tplc="607CE3D8" w:tentative="1">
      <w:start w:val="1"/>
      <w:numFmt w:val="bullet"/>
      <w:lvlText w:val=""/>
      <w:lvlJc w:val="left"/>
      <w:pPr>
        <w:ind w:left="2220" w:hanging="360"/>
      </w:pPr>
      <w:rPr>
        <w:rFonts w:ascii="Wingdings" w:hAnsi="Wingdings" w:hint="default"/>
      </w:rPr>
    </w:lvl>
    <w:lvl w:ilvl="3" w:tplc="8EE438F6" w:tentative="1">
      <w:start w:val="1"/>
      <w:numFmt w:val="bullet"/>
      <w:lvlText w:val=""/>
      <w:lvlJc w:val="left"/>
      <w:pPr>
        <w:ind w:left="2940" w:hanging="360"/>
      </w:pPr>
      <w:rPr>
        <w:rFonts w:ascii="Symbol" w:hAnsi="Symbol" w:hint="default"/>
      </w:rPr>
    </w:lvl>
    <w:lvl w:ilvl="4" w:tplc="7E6EA416" w:tentative="1">
      <w:start w:val="1"/>
      <w:numFmt w:val="bullet"/>
      <w:lvlText w:val="o"/>
      <w:lvlJc w:val="left"/>
      <w:pPr>
        <w:ind w:left="3660" w:hanging="360"/>
      </w:pPr>
      <w:rPr>
        <w:rFonts w:ascii="Courier New" w:hAnsi="Courier New" w:cs="Courier New" w:hint="default"/>
      </w:rPr>
    </w:lvl>
    <w:lvl w:ilvl="5" w:tplc="50287098" w:tentative="1">
      <w:start w:val="1"/>
      <w:numFmt w:val="bullet"/>
      <w:lvlText w:val=""/>
      <w:lvlJc w:val="left"/>
      <w:pPr>
        <w:ind w:left="4380" w:hanging="360"/>
      </w:pPr>
      <w:rPr>
        <w:rFonts w:ascii="Wingdings" w:hAnsi="Wingdings" w:hint="default"/>
      </w:rPr>
    </w:lvl>
    <w:lvl w:ilvl="6" w:tplc="F27C4578" w:tentative="1">
      <w:start w:val="1"/>
      <w:numFmt w:val="bullet"/>
      <w:lvlText w:val=""/>
      <w:lvlJc w:val="left"/>
      <w:pPr>
        <w:ind w:left="5100" w:hanging="360"/>
      </w:pPr>
      <w:rPr>
        <w:rFonts w:ascii="Symbol" w:hAnsi="Symbol" w:hint="default"/>
      </w:rPr>
    </w:lvl>
    <w:lvl w:ilvl="7" w:tplc="7C9842CA" w:tentative="1">
      <w:start w:val="1"/>
      <w:numFmt w:val="bullet"/>
      <w:lvlText w:val="o"/>
      <w:lvlJc w:val="left"/>
      <w:pPr>
        <w:ind w:left="5820" w:hanging="360"/>
      </w:pPr>
      <w:rPr>
        <w:rFonts w:ascii="Courier New" w:hAnsi="Courier New" w:cs="Courier New" w:hint="default"/>
      </w:rPr>
    </w:lvl>
    <w:lvl w:ilvl="8" w:tplc="D2FA40CE" w:tentative="1">
      <w:start w:val="1"/>
      <w:numFmt w:val="bullet"/>
      <w:lvlText w:val=""/>
      <w:lvlJc w:val="left"/>
      <w:pPr>
        <w:ind w:left="6540" w:hanging="360"/>
      </w:pPr>
      <w:rPr>
        <w:rFonts w:ascii="Wingdings" w:hAnsi="Wingding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E3747EF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7FEC07F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9A0393E"/>
    <w:multiLevelType w:val="hybridMultilevel"/>
    <w:tmpl w:val="A238A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16cid:durableId="1134982870">
    <w:abstractNumId w:val="9"/>
  </w:num>
  <w:num w:numId="2" w16cid:durableId="1088307301">
    <w:abstractNumId w:val="12"/>
  </w:num>
  <w:num w:numId="3" w16cid:durableId="2126462455">
    <w:abstractNumId w:val="10"/>
  </w:num>
  <w:num w:numId="4" w16cid:durableId="376197545">
    <w:abstractNumId w:val="11"/>
  </w:num>
  <w:num w:numId="5" w16cid:durableId="974289068">
    <w:abstractNumId w:val="13"/>
  </w:num>
  <w:num w:numId="6" w16cid:durableId="927687913">
    <w:abstractNumId w:val="7"/>
  </w:num>
  <w:num w:numId="7" w16cid:durableId="729041807">
    <w:abstractNumId w:val="6"/>
  </w:num>
  <w:num w:numId="8" w16cid:durableId="1975407788">
    <w:abstractNumId w:val="5"/>
  </w:num>
  <w:num w:numId="9" w16cid:durableId="494808497">
    <w:abstractNumId w:val="4"/>
  </w:num>
  <w:num w:numId="10" w16cid:durableId="1718117221">
    <w:abstractNumId w:val="17"/>
  </w:num>
  <w:num w:numId="11" w16cid:durableId="1199124204">
    <w:abstractNumId w:val="3"/>
  </w:num>
  <w:num w:numId="12" w16cid:durableId="1236427711">
    <w:abstractNumId w:val="2"/>
  </w:num>
  <w:num w:numId="13" w16cid:durableId="515458292">
    <w:abstractNumId w:val="1"/>
  </w:num>
  <w:num w:numId="14" w16cid:durableId="1022970635">
    <w:abstractNumId w:val="0"/>
  </w:num>
  <w:num w:numId="15" w16cid:durableId="147137909">
    <w:abstractNumId w:val="15"/>
  </w:num>
  <w:num w:numId="16" w16cid:durableId="622074966">
    <w:abstractNumId w:val="8"/>
  </w:num>
  <w:num w:numId="17" w16cid:durableId="643629839">
    <w:abstractNumId w:val="14"/>
  </w:num>
  <w:num w:numId="18" w16cid:durableId="912661098">
    <w:abstractNumId w:val="12"/>
  </w:num>
  <w:num w:numId="19" w16cid:durableId="20697206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55632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9396734">
    <w:abstractNumId w:val="16"/>
  </w:num>
  <w:num w:numId="22" w16cid:durableId="185907903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Formatting/>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51dbf83a-fc9b-41b1-99e9-0f3d9e46218b"/>
    <w:docVar w:name="DOCDRAFTER_VERSION" w:val="3.40"/>
    <w:docVar w:name="DOCDRAFTERREINDEX" w:val="NO"/>
    <w:docVar w:name="DOCDRAFTERTASKPANE" w:val="869e494b-1ae2-4a5c-bd01-eb03d20fc0a4"/>
    <w:docVar w:name="TMS_Culture_ID" w:val="23"/>
    <w:docVar w:name="TMS_Office_ID" w:val="15"/>
    <w:docVar w:name="TMS_Template_ID" w:val="156"/>
    <w:docVar w:name="TMS_Unit_ID" w:val="30"/>
    <w:docVar w:name="VERSIONDETAIL" w:val="2017"/>
  </w:docVars>
  <w:rsids>
    <w:rsidRoot w:val="00A13088"/>
    <w:rsid w:val="00001925"/>
    <w:rsid w:val="00006D05"/>
    <w:rsid w:val="000108BA"/>
    <w:rsid w:val="0001162C"/>
    <w:rsid w:val="00012153"/>
    <w:rsid w:val="00012B9B"/>
    <w:rsid w:val="00013281"/>
    <w:rsid w:val="0001367A"/>
    <w:rsid w:val="00013C6A"/>
    <w:rsid w:val="00016688"/>
    <w:rsid w:val="0002098D"/>
    <w:rsid w:val="00023189"/>
    <w:rsid w:val="00024749"/>
    <w:rsid w:val="000248F7"/>
    <w:rsid w:val="000339F7"/>
    <w:rsid w:val="00034435"/>
    <w:rsid w:val="00035B81"/>
    <w:rsid w:val="000363A1"/>
    <w:rsid w:val="00036FFE"/>
    <w:rsid w:val="000375BA"/>
    <w:rsid w:val="0004008F"/>
    <w:rsid w:val="00041B5D"/>
    <w:rsid w:val="00043279"/>
    <w:rsid w:val="00043953"/>
    <w:rsid w:val="000462DC"/>
    <w:rsid w:val="000475D7"/>
    <w:rsid w:val="00047EA9"/>
    <w:rsid w:val="00050063"/>
    <w:rsid w:val="00050A7A"/>
    <w:rsid w:val="00052C1E"/>
    <w:rsid w:val="00054E6F"/>
    <w:rsid w:val="000570B2"/>
    <w:rsid w:val="000574AF"/>
    <w:rsid w:val="00061704"/>
    <w:rsid w:val="0006799F"/>
    <w:rsid w:val="00067FC3"/>
    <w:rsid w:val="000734AA"/>
    <w:rsid w:val="0007419E"/>
    <w:rsid w:val="00074515"/>
    <w:rsid w:val="000758BD"/>
    <w:rsid w:val="00083CE9"/>
    <w:rsid w:val="00083F64"/>
    <w:rsid w:val="00086B56"/>
    <w:rsid w:val="00092CF3"/>
    <w:rsid w:val="00095412"/>
    <w:rsid w:val="0009589E"/>
    <w:rsid w:val="0009680D"/>
    <w:rsid w:val="00096BCB"/>
    <w:rsid w:val="00097810"/>
    <w:rsid w:val="000A1E45"/>
    <w:rsid w:val="000A4197"/>
    <w:rsid w:val="000A41D3"/>
    <w:rsid w:val="000A4B41"/>
    <w:rsid w:val="000A7418"/>
    <w:rsid w:val="000B232F"/>
    <w:rsid w:val="000B54D0"/>
    <w:rsid w:val="000B7C8F"/>
    <w:rsid w:val="000C034D"/>
    <w:rsid w:val="000C54A9"/>
    <w:rsid w:val="000C69C3"/>
    <w:rsid w:val="000D5E6A"/>
    <w:rsid w:val="000E052C"/>
    <w:rsid w:val="000E6116"/>
    <w:rsid w:val="000F22A6"/>
    <w:rsid w:val="000F5A3B"/>
    <w:rsid w:val="000F76C6"/>
    <w:rsid w:val="001005C2"/>
    <w:rsid w:val="00101627"/>
    <w:rsid w:val="00103C9D"/>
    <w:rsid w:val="00103E62"/>
    <w:rsid w:val="00105C05"/>
    <w:rsid w:val="00107EFA"/>
    <w:rsid w:val="001104C2"/>
    <w:rsid w:val="00113152"/>
    <w:rsid w:val="00120178"/>
    <w:rsid w:val="001253DD"/>
    <w:rsid w:val="0012701F"/>
    <w:rsid w:val="00127AD1"/>
    <w:rsid w:val="001329C0"/>
    <w:rsid w:val="001367B0"/>
    <w:rsid w:val="00137C30"/>
    <w:rsid w:val="00140DBB"/>
    <w:rsid w:val="00143966"/>
    <w:rsid w:val="00143D2F"/>
    <w:rsid w:val="00152974"/>
    <w:rsid w:val="0015380B"/>
    <w:rsid w:val="00154C2D"/>
    <w:rsid w:val="001551EA"/>
    <w:rsid w:val="00156D86"/>
    <w:rsid w:val="001607E7"/>
    <w:rsid w:val="001618D9"/>
    <w:rsid w:val="00161AED"/>
    <w:rsid w:val="001623AF"/>
    <w:rsid w:val="00166E7E"/>
    <w:rsid w:val="00167CCB"/>
    <w:rsid w:val="00167E8C"/>
    <w:rsid w:val="001704EF"/>
    <w:rsid w:val="001724EF"/>
    <w:rsid w:val="001728F4"/>
    <w:rsid w:val="00175AE5"/>
    <w:rsid w:val="00181187"/>
    <w:rsid w:val="00181525"/>
    <w:rsid w:val="00182893"/>
    <w:rsid w:val="00183A83"/>
    <w:rsid w:val="00184BB2"/>
    <w:rsid w:val="00185223"/>
    <w:rsid w:val="001862DF"/>
    <w:rsid w:val="001927DB"/>
    <w:rsid w:val="00193537"/>
    <w:rsid w:val="00193BA6"/>
    <w:rsid w:val="001941AF"/>
    <w:rsid w:val="00194DD6"/>
    <w:rsid w:val="001A1D9A"/>
    <w:rsid w:val="001A48E2"/>
    <w:rsid w:val="001A4E68"/>
    <w:rsid w:val="001A66D9"/>
    <w:rsid w:val="001A6944"/>
    <w:rsid w:val="001A6CE5"/>
    <w:rsid w:val="001B0FC3"/>
    <w:rsid w:val="001B2FF4"/>
    <w:rsid w:val="001B4612"/>
    <w:rsid w:val="001C4FA6"/>
    <w:rsid w:val="001C5B65"/>
    <w:rsid w:val="001D14EF"/>
    <w:rsid w:val="001D1A8E"/>
    <w:rsid w:val="001D21D7"/>
    <w:rsid w:val="001E1372"/>
    <w:rsid w:val="001E2516"/>
    <w:rsid w:val="001E3B40"/>
    <w:rsid w:val="001E3D3B"/>
    <w:rsid w:val="001E4D68"/>
    <w:rsid w:val="001E60A2"/>
    <w:rsid w:val="001E7F0B"/>
    <w:rsid w:val="001F0ED1"/>
    <w:rsid w:val="001F12E5"/>
    <w:rsid w:val="001F16A1"/>
    <w:rsid w:val="001F3A35"/>
    <w:rsid w:val="00200F6B"/>
    <w:rsid w:val="00207813"/>
    <w:rsid w:val="002104E3"/>
    <w:rsid w:val="0021055A"/>
    <w:rsid w:val="00210A67"/>
    <w:rsid w:val="00212A82"/>
    <w:rsid w:val="002166D5"/>
    <w:rsid w:val="00216E43"/>
    <w:rsid w:val="002209DD"/>
    <w:rsid w:val="00220CC9"/>
    <w:rsid w:val="002241D7"/>
    <w:rsid w:val="00225E2A"/>
    <w:rsid w:val="002266D9"/>
    <w:rsid w:val="0023144A"/>
    <w:rsid w:val="0023259E"/>
    <w:rsid w:val="0023555F"/>
    <w:rsid w:val="002374E9"/>
    <w:rsid w:val="00256698"/>
    <w:rsid w:val="00256EBA"/>
    <w:rsid w:val="002571FA"/>
    <w:rsid w:val="00261483"/>
    <w:rsid w:val="00263A10"/>
    <w:rsid w:val="00270653"/>
    <w:rsid w:val="00270A8F"/>
    <w:rsid w:val="00270E62"/>
    <w:rsid w:val="00271CB3"/>
    <w:rsid w:val="002755C8"/>
    <w:rsid w:val="00283422"/>
    <w:rsid w:val="002834A0"/>
    <w:rsid w:val="002918C9"/>
    <w:rsid w:val="00296EB9"/>
    <w:rsid w:val="00297F61"/>
    <w:rsid w:val="002A001B"/>
    <w:rsid w:val="002A05D8"/>
    <w:rsid w:val="002A2AAD"/>
    <w:rsid w:val="002A60AB"/>
    <w:rsid w:val="002A6C71"/>
    <w:rsid w:val="002A73A7"/>
    <w:rsid w:val="002B0F95"/>
    <w:rsid w:val="002B5753"/>
    <w:rsid w:val="002B624A"/>
    <w:rsid w:val="002B714E"/>
    <w:rsid w:val="002C0B91"/>
    <w:rsid w:val="002C2A6B"/>
    <w:rsid w:val="002C2BFF"/>
    <w:rsid w:val="002C3AB7"/>
    <w:rsid w:val="002D02A3"/>
    <w:rsid w:val="002D66DD"/>
    <w:rsid w:val="002D685D"/>
    <w:rsid w:val="002E3B3B"/>
    <w:rsid w:val="002E4708"/>
    <w:rsid w:val="002F07B8"/>
    <w:rsid w:val="002F2301"/>
    <w:rsid w:val="002F402E"/>
    <w:rsid w:val="002F62E2"/>
    <w:rsid w:val="003020AD"/>
    <w:rsid w:val="003025BD"/>
    <w:rsid w:val="00303F4B"/>
    <w:rsid w:val="00304154"/>
    <w:rsid w:val="003064C7"/>
    <w:rsid w:val="00306BEE"/>
    <w:rsid w:val="00311C81"/>
    <w:rsid w:val="0031477D"/>
    <w:rsid w:val="00315765"/>
    <w:rsid w:val="00323B20"/>
    <w:rsid w:val="003243EA"/>
    <w:rsid w:val="00327AE6"/>
    <w:rsid w:val="00331282"/>
    <w:rsid w:val="003374C0"/>
    <w:rsid w:val="003402E3"/>
    <w:rsid w:val="00341435"/>
    <w:rsid w:val="00341B67"/>
    <w:rsid w:val="00342A37"/>
    <w:rsid w:val="00343B5F"/>
    <w:rsid w:val="00345BC2"/>
    <w:rsid w:val="0034615C"/>
    <w:rsid w:val="003529C7"/>
    <w:rsid w:val="00352B92"/>
    <w:rsid w:val="00355164"/>
    <w:rsid w:val="0035593C"/>
    <w:rsid w:val="00356BC1"/>
    <w:rsid w:val="00356D44"/>
    <w:rsid w:val="00357415"/>
    <w:rsid w:val="00357574"/>
    <w:rsid w:val="0035776E"/>
    <w:rsid w:val="0036596E"/>
    <w:rsid w:val="00372D65"/>
    <w:rsid w:val="00372EA1"/>
    <w:rsid w:val="003737B4"/>
    <w:rsid w:val="0037557F"/>
    <w:rsid w:val="00380526"/>
    <w:rsid w:val="00380CFE"/>
    <w:rsid w:val="00380D17"/>
    <w:rsid w:val="003821DC"/>
    <w:rsid w:val="00382F1A"/>
    <w:rsid w:val="00383ABA"/>
    <w:rsid w:val="00384A0D"/>
    <w:rsid w:val="00390C3F"/>
    <w:rsid w:val="003913EC"/>
    <w:rsid w:val="00392A82"/>
    <w:rsid w:val="0039361F"/>
    <w:rsid w:val="00397EC8"/>
    <w:rsid w:val="003A22FD"/>
    <w:rsid w:val="003A23B4"/>
    <w:rsid w:val="003A4E04"/>
    <w:rsid w:val="003A6126"/>
    <w:rsid w:val="003B1D50"/>
    <w:rsid w:val="003B1E4D"/>
    <w:rsid w:val="003B5724"/>
    <w:rsid w:val="003C72B8"/>
    <w:rsid w:val="003C7C8B"/>
    <w:rsid w:val="003D30E0"/>
    <w:rsid w:val="003D547B"/>
    <w:rsid w:val="003D5E43"/>
    <w:rsid w:val="003D64CA"/>
    <w:rsid w:val="003E0295"/>
    <w:rsid w:val="003E36CE"/>
    <w:rsid w:val="003E4304"/>
    <w:rsid w:val="003E4EE5"/>
    <w:rsid w:val="003E50D4"/>
    <w:rsid w:val="003E55FE"/>
    <w:rsid w:val="003E6BF1"/>
    <w:rsid w:val="003E778A"/>
    <w:rsid w:val="003F0C33"/>
    <w:rsid w:val="003F1558"/>
    <w:rsid w:val="003F6092"/>
    <w:rsid w:val="00401957"/>
    <w:rsid w:val="004030C9"/>
    <w:rsid w:val="004047D4"/>
    <w:rsid w:val="0041180B"/>
    <w:rsid w:val="0041194D"/>
    <w:rsid w:val="004122E4"/>
    <w:rsid w:val="004133D9"/>
    <w:rsid w:val="00415BB5"/>
    <w:rsid w:val="00417535"/>
    <w:rsid w:val="004177C3"/>
    <w:rsid w:val="00420417"/>
    <w:rsid w:val="004227B4"/>
    <w:rsid w:val="00424A0E"/>
    <w:rsid w:val="00424AF9"/>
    <w:rsid w:val="004278CE"/>
    <w:rsid w:val="004304F8"/>
    <w:rsid w:val="004305D2"/>
    <w:rsid w:val="00432A76"/>
    <w:rsid w:val="00434A81"/>
    <w:rsid w:val="004359A4"/>
    <w:rsid w:val="00436B9E"/>
    <w:rsid w:val="00437CB7"/>
    <w:rsid w:val="00437CE8"/>
    <w:rsid w:val="0044166D"/>
    <w:rsid w:val="00443D79"/>
    <w:rsid w:val="004517F2"/>
    <w:rsid w:val="00453147"/>
    <w:rsid w:val="00453F63"/>
    <w:rsid w:val="00454404"/>
    <w:rsid w:val="004557BB"/>
    <w:rsid w:val="00456D94"/>
    <w:rsid w:val="00457122"/>
    <w:rsid w:val="00463F32"/>
    <w:rsid w:val="00471442"/>
    <w:rsid w:val="00471938"/>
    <w:rsid w:val="004720DB"/>
    <w:rsid w:val="00474DA1"/>
    <w:rsid w:val="004776AD"/>
    <w:rsid w:val="00480938"/>
    <w:rsid w:val="00481456"/>
    <w:rsid w:val="00485650"/>
    <w:rsid w:val="00487A02"/>
    <w:rsid w:val="004926E7"/>
    <w:rsid w:val="00494425"/>
    <w:rsid w:val="004976C3"/>
    <w:rsid w:val="004A0ABA"/>
    <w:rsid w:val="004A14F4"/>
    <w:rsid w:val="004A3E9B"/>
    <w:rsid w:val="004A4721"/>
    <w:rsid w:val="004A4A16"/>
    <w:rsid w:val="004A4F20"/>
    <w:rsid w:val="004A5CCE"/>
    <w:rsid w:val="004A7E53"/>
    <w:rsid w:val="004B0187"/>
    <w:rsid w:val="004B090A"/>
    <w:rsid w:val="004B1B38"/>
    <w:rsid w:val="004B5414"/>
    <w:rsid w:val="004B6673"/>
    <w:rsid w:val="004B7781"/>
    <w:rsid w:val="004B7EE5"/>
    <w:rsid w:val="004C1E99"/>
    <w:rsid w:val="004C40FF"/>
    <w:rsid w:val="004C4788"/>
    <w:rsid w:val="004C5DCF"/>
    <w:rsid w:val="004D1106"/>
    <w:rsid w:val="004D1B04"/>
    <w:rsid w:val="004D48C9"/>
    <w:rsid w:val="004D4F45"/>
    <w:rsid w:val="004D5E5B"/>
    <w:rsid w:val="004E09FA"/>
    <w:rsid w:val="004E1122"/>
    <w:rsid w:val="004E7AE8"/>
    <w:rsid w:val="004F4436"/>
    <w:rsid w:val="004F44C1"/>
    <w:rsid w:val="00503E13"/>
    <w:rsid w:val="00507049"/>
    <w:rsid w:val="00511F17"/>
    <w:rsid w:val="00512186"/>
    <w:rsid w:val="00515B82"/>
    <w:rsid w:val="00515E73"/>
    <w:rsid w:val="00515F4E"/>
    <w:rsid w:val="0051689E"/>
    <w:rsid w:val="005222E2"/>
    <w:rsid w:val="005253A6"/>
    <w:rsid w:val="00531227"/>
    <w:rsid w:val="00532D86"/>
    <w:rsid w:val="0053470E"/>
    <w:rsid w:val="00534CC7"/>
    <w:rsid w:val="00535071"/>
    <w:rsid w:val="00535167"/>
    <w:rsid w:val="00536911"/>
    <w:rsid w:val="00536BCE"/>
    <w:rsid w:val="00540B83"/>
    <w:rsid w:val="00541509"/>
    <w:rsid w:val="00542826"/>
    <w:rsid w:val="005478F7"/>
    <w:rsid w:val="00547E94"/>
    <w:rsid w:val="00550A8D"/>
    <w:rsid w:val="00551A39"/>
    <w:rsid w:val="00553C4F"/>
    <w:rsid w:val="0055689E"/>
    <w:rsid w:val="00557937"/>
    <w:rsid w:val="00561216"/>
    <w:rsid w:val="00563C4F"/>
    <w:rsid w:val="00564083"/>
    <w:rsid w:val="00570758"/>
    <w:rsid w:val="00572C24"/>
    <w:rsid w:val="00573DF4"/>
    <w:rsid w:val="00575E09"/>
    <w:rsid w:val="00575E16"/>
    <w:rsid w:val="00577B8A"/>
    <w:rsid w:val="005824D2"/>
    <w:rsid w:val="0058413E"/>
    <w:rsid w:val="00585C99"/>
    <w:rsid w:val="00587D64"/>
    <w:rsid w:val="00590BFA"/>
    <w:rsid w:val="005928BF"/>
    <w:rsid w:val="00592F8E"/>
    <w:rsid w:val="00593DE9"/>
    <w:rsid w:val="00596B17"/>
    <w:rsid w:val="005A1D9B"/>
    <w:rsid w:val="005A1F67"/>
    <w:rsid w:val="005A3B79"/>
    <w:rsid w:val="005A7650"/>
    <w:rsid w:val="005B097C"/>
    <w:rsid w:val="005B1B8B"/>
    <w:rsid w:val="005B3EEA"/>
    <w:rsid w:val="005B40A1"/>
    <w:rsid w:val="005B4253"/>
    <w:rsid w:val="005B5773"/>
    <w:rsid w:val="005C17E5"/>
    <w:rsid w:val="005C54FA"/>
    <w:rsid w:val="005C69DA"/>
    <w:rsid w:val="005C7D3D"/>
    <w:rsid w:val="005D02E9"/>
    <w:rsid w:val="005D0496"/>
    <w:rsid w:val="005D0A81"/>
    <w:rsid w:val="005D0F92"/>
    <w:rsid w:val="005D34DE"/>
    <w:rsid w:val="005D5593"/>
    <w:rsid w:val="005E1872"/>
    <w:rsid w:val="005E2DA4"/>
    <w:rsid w:val="005E34F3"/>
    <w:rsid w:val="005E4F36"/>
    <w:rsid w:val="005E7A00"/>
    <w:rsid w:val="005F2450"/>
    <w:rsid w:val="00600511"/>
    <w:rsid w:val="00603A98"/>
    <w:rsid w:val="00604038"/>
    <w:rsid w:val="00605E22"/>
    <w:rsid w:val="00607987"/>
    <w:rsid w:val="00607D29"/>
    <w:rsid w:val="00607F15"/>
    <w:rsid w:val="0061178F"/>
    <w:rsid w:val="00611C6D"/>
    <w:rsid w:val="006137B8"/>
    <w:rsid w:val="006139B7"/>
    <w:rsid w:val="00613DEA"/>
    <w:rsid w:val="00614036"/>
    <w:rsid w:val="00614E32"/>
    <w:rsid w:val="00614E41"/>
    <w:rsid w:val="00615702"/>
    <w:rsid w:val="00616CCC"/>
    <w:rsid w:val="00620A0A"/>
    <w:rsid w:val="00630C20"/>
    <w:rsid w:val="00630D2B"/>
    <w:rsid w:val="00632682"/>
    <w:rsid w:val="006349EB"/>
    <w:rsid w:val="006358CA"/>
    <w:rsid w:val="0063619B"/>
    <w:rsid w:val="0063727C"/>
    <w:rsid w:val="00637BAB"/>
    <w:rsid w:val="00646914"/>
    <w:rsid w:val="0065289E"/>
    <w:rsid w:val="00653025"/>
    <w:rsid w:val="00654905"/>
    <w:rsid w:val="00656024"/>
    <w:rsid w:val="00657EAB"/>
    <w:rsid w:val="00661ACD"/>
    <w:rsid w:val="006656CA"/>
    <w:rsid w:val="00666E19"/>
    <w:rsid w:val="006711BC"/>
    <w:rsid w:val="00675EAB"/>
    <w:rsid w:val="0067727C"/>
    <w:rsid w:val="0068159B"/>
    <w:rsid w:val="00682683"/>
    <w:rsid w:val="006830B2"/>
    <w:rsid w:val="00686E53"/>
    <w:rsid w:val="006916FF"/>
    <w:rsid w:val="00691C8F"/>
    <w:rsid w:val="00692FAB"/>
    <w:rsid w:val="006935DE"/>
    <w:rsid w:val="00694292"/>
    <w:rsid w:val="006944B4"/>
    <w:rsid w:val="00694EEA"/>
    <w:rsid w:val="006965B9"/>
    <w:rsid w:val="00697E95"/>
    <w:rsid w:val="006A42D9"/>
    <w:rsid w:val="006A4B1E"/>
    <w:rsid w:val="006A7857"/>
    <w:rsid w:val="006B0243"/>
    <w:rsid w:val="006B542C"/>
    <w:rsid w:val="006C03A6"/>
    <w:rsid w:val="006C1C4B"/>
    <w:rsid w:val="006C22A8"/>
    <w:rsid w:val="006C2B92"/>
    <w:rsid w:val="006C2B94"/>
    <w:rsid w:val="006C3D58"/>
    <w:rsid w:val="006C76C7"/>
    <w:rsid w:val="006D14E1"/>
    <w:rsid w:val="006D275C"/>
    <w:rsid w:val="006D3CF1"/>
    <w:rsid w:val="006E00DD"/>
    <w:rsid w:val="006E0B58"/>
    <w:rsid w:val="006E4AD5"/>
    <w:rsid w:val="006E4E4E"/>
    <w:rsid w:val="006E6F6D"/>
    <w:rsid w:val="006F0A38"/>
    <w:rsid w:val="006F2897"/>
    <w:rsid w:val="006F5011"/>
    <w:rsid w:val="007116CD"/>
    <w:rsid w:val="00715095"/>
    <w:rsid w:val="00717199"/>
    <w:rsid w:val="0072276D"/>
    <w:rsid w:val="0072507C"/>
    <w:rsid w:val="00726502"/>
    <w:rsid w:val="00732930"/>
    <w:rsid w:val="0073302E"/>
    <w:rsid w:val="007357C2"/>
    <w:rsid w:val="00737144"/>
    <w:rsid w:val="00740658"/>
    <w:rsid w:val="00740EAB"/>
    <w:rsid w:val="00740EF6"/>
    <w:rsid w:val="007420D7"/>
    <w:rsid w:val="007459A9"/>
    <w:rsid w:val="00746B2F"/>
    <w:rsid w:val="00747003"/>
    <w:rsid w:val="00747C28"/>
    <w:rsid w:val="00753229"/>
    <w:rsid w:val="00765998"/>
    <w:rsid w:val="00766142"/>
    <w:rsid w:val="00770F76"/>
    <w:rsid w:val="0077268C"/>
    <w:rsid w:val="007819EC"/>
    <w:rsid w:val="00781A3A"/>
    <w:rsid w:val="0078482F"/>
    <w:rsid w:val="00785024"/>
    <w:rsid w:val="007912C0"/>
    <w:rsid w:val="00792D2E"/>
    <w:rsid w:val="007932B3"/>
    <w:rsid w:val="0079635E"/>
    <w:rsid w:val="00796546"/>
    <w:rsid w:val="007A01FD"/>
    <w:rsid w:val="007A4BE6"/>
    <w:rsid w:val="007A5449"/>
    <w:rsid w:val="007A65DE"/>
    <w:rsid w:val="007A67A0"/>
    <w:rsid w:val="007A7943"/>
    <w:rsid w:val="007B1868"/>
    <w:rsid w:val="007B2E6F"/>
    <w:rsid w:val="007B539D"/>
    <w:rsid w:val="007B62A6"/>
    <w:rsid w:val="007C0C1D"/>
    <w:rsid w:val="007C339A"/>
    <w:rsid w:val="007C3AAD"/>
    <w:rsid w:val="007C3C22"/>
    <w:rsid w:val="007C3C3C"/>
    <w:rsid w:val="007C74F6"/>
    <w:rsid w:val="007D4388"/>
    <w:rsid w:val="007D7A62"/>
    <w:rsid w:val="007E186C"/>
    <w:rsid w:val="007E4F78"/>
    <w:rsid w:val="007F7E27"/>
    <w:rsid w:val="00800783"/>
    <w:rsid w:val="00800DEA"/>
    <w:rsid w:val="00802BDA"/>
    <w:rsid w:val="00803003"/>
    <w:rsid w:val="008030A2"/>
    <w:rsid w:val="00805A75"/>
    <w:rsid w:val="0080602A"/>
    <w:rsid w:val="00810BDC"/>
    <w:rsid w:val="008112B1"/>
    <w:rsid w:val="00812F0A"/>
    <w:rsid w:val="00820F44"/>
    <w:rsid w:val="00821A95"/>
    <w:rsid w:val="008230FA"/>
    <w:rsid w:val="008235C2"/>
    <w:rsid w:val="00823895"/>
    <w:rsid w:val="00824E85"/>
    <w:rsid w:val="0082675A"/>
    <w:rsid w:val="00832F99"/>
    <w:rsid w:val="00834AC0"/>
    <w:rsid w:val="00834F4F"/>
    <w:rsid w:val="00835B28"/>
    <w:rsid w:val="00837295"/>
    <w:rsid w:val="00841915"/>
    <w:rsid w:val="00841F21"/>
    <w:rsid w:val="00842BBD"/>
    <w:rsid w:val="008440E8"/>
    <w:rsid w:val="008472CF"/>
    <w:rsid w:val="0085032D"/>
    <w:rsid w:val="00851BBB"/>
    <w:rsid w:val="00852030"/>
    <w:rsid w:val="008528E1"/>
    <w:rsid w:val="008620BA"/>
    <w:rsid w:val="00863EE2"/>
    <w:rsid w:val="00864A04"/>
    <w:rsid w:val="008650E9"/>
    <w:rsid w:val="00870ED5"/>
    <w:rsid w:val="00871860"/>
    <w:rsid w:val="00871F64"/>
    <w:rsid w:val="0087343E"/>
    <w:rsid w:val="008764AE"/>
    <w:rsid w:val="00877182"/>
    <w:rsid w:val="008772C1"/>
    <w:rsid w:val="0088034D"/>
    <w:rsid w:val="00881B5E"/>
    <w:rsid w:val="00887572"/>
    <w:rsid w:val="0089047C"/>
    <w:rsid w:val="00893042"/>
    <w:rsid w:val="00893BBE"/>
    <w:rsid w:val="008957D6"/>
    <w:rsid w:val="0089730E"/>
    <w:rsid w:val="008A0505"/>
    <w:rsid w:val="008A353D"/>
    <w:rsid w:val="008A473B"/>
    <w:rsid w:val="008A516E"/>
    <w:rsid w:val="008A65BF"/>
    <w:rsid w:val="008B37DD"/>
    <w:rsid w:val="008B4E9A"/>
    <w:rsid w:val="008B6831"/>
    <w:rsid w:val="008C0D34"/>
    <w:rsid w:val="008C2F83"/>
    <w:rsid w:val="008C31EF"/>
    <w:rsid w:val="008C4130"/>
    <w:rsid w:val="008D0C9B"/>
    <w:rsid w:val="008D4675"/>
    <w:rsid w:val="008D541A"/>
    <w:rsid w:val="008D681D"/>
    <w:rsid w:val="008E1284"/>
    <w:rsid w:val="008E1B70"/>
    <w:rsid w:val="008E2CF1"/>
    <w:rsid w:val="008E5907"/>
    <w:rsid w:val="008E597A"/>
    <w:rsid w:val="008E5D04"/>
    <w:rsid w:val="008E7240"/>
    <w:rsid w:val="008F22AC"/>
    <w:rsid w:val="008F4B40"/>
    <w:rsid w:val="008F6F89"/>
    <w:rsid w:val="009034F8"/>
    <w:rsid w:val="00906BBA"/>
    <w:rsid w:val="00906F28"/>
    <w:rsid w:val="00907A8F"/>
    <w:rsid w:val="009107C4"/>
    <w:rsid w:val="009119C4"/>
    <w:rsid w:val="00911DA1"/>
    <w:rsid w:val="00913775"/>
    <w:rsid w:val="009141B8"/>
    <w:rsid w:val="00915BCD"/>
    <w:rsid w:val="00917025"/>
    <w:rsid w:val="00920015"/>
    <w:rsid w:val="00922EAE"/>
    <w:rsid w:val="00926F5B"/>
    <w:rsid w:val="00927347"/>
    <w:rsid w:val="009300D0"/>
    <w:rsid w:val="0093229D"/>
    <w:rsid w:val="0093239D"/>
    <w:rsid w:val="009332F1"/>
    <w:rsid w:val="00934844"/>
    <w:rsid w:val="009348FB"/>
    <w:rsid w:val="00936557"/>
    <w:rsid w:val="0094162D"/>
    <w:rsid w:val="00941BB0"/>
    <w:rsid w:val="00945D39"/>
    <w:rsid w:val="00946020"/>
    <w:rsid w:val="009503C1"/>
    <w:rsid w:val="00951454"/>
    <w:rsid w:val="00956C19"/>
    <w:rsid w:val="0095790D"/>
    <w:rsid w:val="00964B0B"/>
    <w:rsid w:val="00970039"/>
    <w:rsid w:val="009716FB"/>
    <w:rsid w:val="00972870"/>
    <w:rsid w:val="00974A3B"/>
    <w:rsid w:val="0097640C"/>
    <w:rsid w:val="00976D52"/>
    <w:rsid w:val="009771FD"/>
    <w:rsid w:val="00977357"/>
    <w:rsid w:val="0098241C"/>
    <w:rsid w:val="009843D3"/>
    <w:rsid w:val="00984DF8"/>
    <w:rsid w:val="00987863"/>
    <w:rsid w:val="00991D29"/>
    <w:rsid w:val="00992793"/>
    <w:rsid w:val="00993A05"/>
    <w:rsid w:val="00997889"/>
    <w:rsid w:val="009A02F2"/>
    <w:rsid w:val="009A1E32"/>
    <w:rsid w:val="009A3458"/>
    <w:rsid w:val="009A6F7E"/>
    <w:rsid w:val="009B17B7"/>
    <w:rsid w:val="009B23AB"/>
    <w:rsid w:val="009B5D84"/>
    <w:rsid w:val="009C1F68"/>
    <w:rsid w:val="009C2626"/>
    <w:rsid w:val="009C3012"/>
    <w:rsid w:val="009C42D3"/>
    <w:rsid w:val="009C52CC"/>
    <w:rsid w:val="009D5B28"/>
    <w:rsid w:val="009D5F3E"/>
    <w:rsid w:val="009D6031"/>
    <w:rsid w:val="009E0B57"/>
    <w:rsid w:val="009E513D"/>
    <w:rsid w:val="009F12D9"/>
    <w:rsid w:val="009F170B"/>
    <w:rsid w:val="009F1C2D"/>
    <w:rsid w:val="009F32F7"/>
    <w:rsid w:val="009F498E"/>
    <w:rsid w:val="009F5215"/>
    <w:rsid w:val="009F733A"/>
    <w:rsid w:val="009F7A44"/>
    <w:rsid w:val="00A020E0"/>
    <w:rsid w:val="00A0350A"/>
    <w:rsid w:val="00A04FCC"/>
    <w:rsid w:val="00A05E9F"/>
    <w:rsid w:val="00A05F28"/>
    <w:rsid w:val="00A061C3"/>
    <w:rsid w:val="00A11CC9"/>
    <w:rsid w:val="00A13088"/>
    <w:rsid w:val="00A136DC"/>
    <w:rsid w:val="00A141D0"/>
    <w:rsid w:val="00A1661D"/>
    <w:rsid w:val="00A177C4"/>
    <w:rsid w:val="00A216D8"/>
    <w:rsid w:val="00A233F2"/>
    <w:rsid w:val="00A274C6"/>
    <w:rsid w:val="00A3132A"/>
    <w:rsid w:val="00A3321A"/>
    <w:rsid w:val="00A34D5C"/>
    <w:rsid w:val="00A34E11"/>
    <w:rsid w:val="00A3520F"/>
    <w:rsid w:val="00A35840"/>
    <w:rsid w:val="00A35917"/>
    <w:rsid w:val="00A35D5D"/>
    <w:rsid w:val="00A40E9A"/>
    <w:rsid w:val="00A4148E"/>
    <w:rsid w:val="00A43C7B"/>
    <w:rsid w:val="00A441B7"/>
    <w:rsid w:val="00A458D1"/>
    <w:rsid w:val="00A50EAF"/>
    <w:rsid w:val="00A515D1"/>
    <w:rsid w:val="00A5523E"/>
    <w:rsid w:val="00A5788F"/>
    <w:rsid w:val="00A57E47"/>
    <w:rsid w:val="00A61723"/>
    <w:rsid w:val="00A64CE6"/>
    <w:rsid w:val="00A6593C"/>
    <w:rsid w:val="00A66971"/>
    <w:rsid w:val="00A6794F"/>
    <w:rsid w:val="00A7059F"/>
    <w:rsid w:val="00A75650"/>
    <w:rsid w:val="00A7596D"/>
    <w:rsid w:val="00A75B58"/>
    <w:rsid w:val="00A75D7E"/>
    <w:rsid w:val="00A81D78"/>
    <w:rsid w:val="00A83545"/>
    <w:rsid w:val="00A8386B"/>
    <w:rsid w:val="00A842CF"/>
    <w:rsid w:val="00A864B4"/>
    <w:rsid w:val="00A931C4"/>
    <w:rsid w:val="00A9381A"/>
    <w:rsid w:val="00A94311"/>
    <w:rsid w:val="00A96F03"/>
    <w:rsid w:val="00A97392"/>
    <w:rsid w:val="00A97A63"/>
    <w:rsid w:val="00AA0FBB"/>
    <w:rsid w:val="00AA1B5B"/>
    <w:rsid w:val="00AA554E"/>
    <w:rsid w:val="00AA6067"/>
    <w:rsid w:val="00AA70CC"/>
    <w:rsid w:val="00AA7847"/>
    <w:rsid w:val="00AB15B1"/>
    <w:rsid w:val="00AB20EE"/>
    <w:rsid w:val="00AB3EF5"/>
    <w:rsid w:val="00AB4D87"/>
    <w:rsid w:val="00AC2028"/>
    <w:rsid w:val="00AC35DC"/>
    <w:rsid w:val="00AC6B8E"/>
    <w:rsid w:val="00AC79A9"/>
    <w:rsid w:val="00AD3DB4"/>
    <w:rsid w:val="00AE13E8"/>
    <w:rsid w:val="00AE2A37"/>
    <w:rsid w:val="00AE43E5"/>
    <w:rsid w:val="00AE5E29"/>
    <w:rsid w:val="00AE798A"/>
    <w:rsid w:val="00AF10DB"/>
    <w:rsid w:val="00AF28B9"/>
    <w:rsid w:val="00AF36A7"/>
    <w:rsid w:val="00AF36C4"/>
    <w:rsid w:val="00AF4BB5"/>
    <w:rsid w:val="00AF4ED9"/>
    <w:rsid w:val="00AF5C36"/>
    <w:rsid w:val="00AF6029"/>
    <w:rsid w:val="00B019B8"/>
    <w:rsid w:val="00B02577"/>
    <w:rsid w:val="00B10DB0"/>
    <w:rsid w:val="00B11A89"/>
    <w:rsid w:val="00B12A77"/>
    <w:rsid w:val="00B150FE"/>
    <w:rsid w:val="00B166E0"/>
    <w:rsid w:val="00B21B9F"/>
    <w:rsid w:val="00B26597"/>
    <w:rsid w:val="00B34060"/>
    <w:rsid w:val="00B34AFB"/>
    <w:rsid w:val="00B34CB0"/>
    <w:rsid w:val="00B355B2"/>
    <w:rsid w:val="00B37448"/>
    <w:rsid w:val="00B376F4"/>
    <w:rsid w:val="00B46A51"/>
    <w:rsid w:val="00B50FFA"/>
    <w:rsid w:val="00B5535E"/>
    <w:rsid w:val="00B5701D"/>
    <w:rsid w:val="00B577F3"/>
    <w:rsid w:val="00B71D7B"/>
    <w:rsid w:val="00B73152"/>
    <w:rsid w:val="00B73D19"/>
    <w:rsid w:val="00B75328"/>
    <w:rsid w:val="00B75678"/>
    <w:rsid w:val="00B7591D"/>
    <w:rsid w:val="00B75A21"/>
    <w:rsid w:val="00B82BF6"/>
    <w:rsid w:val="00B83260"/>
    <w:rsid w:val="00B84211"/>
    <w:rsid w:val="00B84C70"/>
    <w:rsid w:val="00B90648"/>
    <w:rsid w:val="00B918A1"/>
    <w:rsid w:val="00B93573"/>
    <w:rsid w:val="00B96733"/>
    <w:rsid w:val="00B97807"/>
    <w:rsid w:val="00B97E5F"/>
    <w:rsid w:val="00BA00CA"/>
    <w:rsid w:val="00BA27F2"/>
    <w:rsid w:val="00BA2DD7"/>
    <w:rsid w:val="00BA6569"/>
    <w:rsid w:val="00BB3B1C"/>
    <w:rsid w:val="00BB5160"/>
    <w:rsid w:val="00BB56D9"/>
    <w:rsid w:val="00BB62C0"/>
    <w:rsid w:val="00BB732F"/>
    <w:rsid w:val="00BB74BA"/>
    <w:rsid w:val="00BB7BC6"/>
    <w:rsid w:val="00BC1830"/>
    <w:rsid w:val="00BC1FF6"/>
    <w:rsid w:val="00BC3728"/>
    <w:rsid w:val="00BC3CA2"/>
    <w:rsid w:val="00BC467A"/>
    <w:rsid w:val="00BC47B6"/>
    <w:rsid w:val="00BC507C"/>
    <w:rsid w:val="00BC572F"/>
    <w:rsid w:val="00BD2338"/>
    <w:rsid w:val="00BD4BB8"/>
    <w:rsid w:val="00BD5FF3"/>
    <w:rsid w:val="00BD6665"/>
    <w:rsid w:val="00BE16EC"/>
    <w:rsid w:val="00BE4B4D"/>
    <w:rsid w:val="00BE5274"/>
    <w:rsid w:val="00BE56F5"/>
    <w:rsid w:val="00BE7357"/>
    <w:rsid w:val="00BF0233"/>
    <w:rsid w:val="00BF037D"/>
    <w:rsid w:val="00BF1BD1"/>
    <w:rsid w:val="00BF1D43"/>
    <w:rsid w:val="00BF2C8D"/>
    <w:rsid w:val="00BF3FD7"/>
    <w:rsid w:val="00C03B51"/>
    <w:rsid w:val="00C041B1"/>
    <w:rsid w:val="00C04399"/>
    <w:rsid w:val="00C05829"/>
    <w:rsid w:val="00C07445"/>
    <w:rsid w:val="00C15713"/>
    <w:rsid w:val="00C1607F"/>
    <w:rsid w:val="00C20C6F"/>
    <w:rsid w:val="00C22C41"/>
    <w:rsid w:val="00C25923"/>
    <w:rsid w:val="00C262BC"/>
    <w:rsid w:val="00C32342"/>
    <w:rsid w:val="00C324B8"/>
    <w:rsid w:val="00C335A7"/>
    <w:rsid w:val="00C34B99"/>
    <w:rsid w:val="00C37C4E"/>
    <w:rsid w:val="00C41111"/>
    <w:rsid w:val="00C42684"/>
    <w:rsid w:val="00C44684"/>
    <w:rsid w:val="00C500E8"/>
    <w:rsid w:val="00C50E54"/>
    <w:rsid w:val="00C52209"/>
    <w:rsid w:val="00C62077"/>
    <w:rsid w:val="00C6313A"/>
    <w:rsid w:val="00C654EC"/>
    <w:rsid w:val="00C65595"/>
    <w:rsid w:val="00C664B1"/>
    <w:rsid w:val="00C74EED"/>
    <w:rsid w:val="00C766AF"/>
    <w:rsid w:val="00C76950"/>
    <w:rsid w:val="00C857BB"/>
    <w:rsid w:val="00C861A7"/>
    <w:rsid w:val="00C919FD"/>
    <w:rsid w:val="00C92050"/>
    <w:rsid w:val="00C920EF"/>
    <w:rsid w:val="00C92833"/>
    <w:rsid w:val="00CA1025"/>
    <w:rsid w:val="00CA2979"/>
    <w:rsid w:val="00CA6114"/>
    <w:rsid w:val="00CA6503"/>
    <w:rsid w:val="00CB0E26"/>
    <w:rsid w:val="00CB1BFB"/>
    <w:rsid w:val="00CB31CF"/>
    <w:rsid w:val="00CB57BF"/>
    <w:rsid w:val="00CB5DE2"/>
    <w:rsid w:val="00CC11FD"/>
    <w:rsid w:val="00CC19F5"/>
    <w:rsid w:val="00CC1B95"/>
    <w:rsid w:val="00CC2DEE"/>
    <w:rsid w:val="00CC4236"/>
    <w:rsid w:val="00CC76DD"/>
    <w:rsid w:val="00CD0465"/>
    <w:rsid w:val="00CD1D8D"/>
    <w:rsid w:val="00CE132E"/>
    <w:rsid w:val="00CE4DB9"/>
    <w:rsid w:val="00CE5655"/>
    <w:rsid w:val="00CE5C70"/>
    <w:rsid w:val="00CE67F5"/>
    <w:rsid w:val="00CF0B33"/>
    <w:rsid w:val="00CF1832"/>
    <w:rsid w:val="00CF273E"/>
    <w:rsid w:val="00CF42D0"/>
    <w:rsid w:val="00D02B36"/>
    <w:rsid w:val="00D047D5"/>
    <w:rsid w:val="00D06978"/>
    <w:rsid w:val="00D110C7"/>
    <w:rsid w:val="00D12086"/>
    <w:rsid w:val="00D12396"/>
    <w:rsid w:val="00D139F6"/>
    <w:rsid w:val="00D13E2A"/>
    <w:rsid w:val="00D23C05"/>
    <w:rsid w:val="00D24052"/>
    <w:rsid w:val="00D251C9"/>
    <w:rsid w:val="00D26CDC"/>
    <w:rsid w:val="00D27560"/>
    <w:rsid w:val="00D3103D"/>
    <w:rsid w:val="00D314FD"/>
    <w:rsid w:val="00D34AE2"/>
    <w:rsid w:val="00D35C64"/>
    <w:rsid w:val="00D40229"/>
    <w:rsid w:val="00D415A3"/>
    <w:rsid w:val="00D45E04"/>
    <w:rsid w:val="00D5018A"/>
    <w:rsid w:val="00D5094B"/>
    <w:rsid w:val="00D518BE"/>
    <w:rsid w:val="00D52FAA"/>
    <w:rsid w:val="00D55EBE"/>
    <w:rsid w:val="00D55FD2"/>
    <w:rsid w:val="00D62F91"/>
    <w:rsid w:val="00D63EE6"/>
    <w:rsid w:val="00D644BD"/>
    <w:rsid w:val="00D6546E"/>
    <w:rsid w:val="00D66964"/>
    <w:rsid w:val="00D75D74"/>
    <w:rsid w:val="00D803DA"/>
    <w:rsid w:val="00D81013"/>
    <w:rsid w:val="00D83B4D"/>
    <w:rsid w:val="00D87BAB"/>
    <w:rsid w:val="00D90E4B"/>
    <w:rsid w:val="00D929FD"/>
    <w:rsid w:val="00D97FB8"/>
    <w:rsid w:val="00DA2742"/>
    <w:rsid w:val="00DA5E25"/>
    <w:rsid w:val="00DA6922"/>
    <w:rsid w:val="00DA6AC7"/>
    <w:rsid w:val="00DB1E73"/>
    <w:rsid w:val="00DB67F0"/>
    <w:rsid w:val="00DC1559"/>
    <w:rsid w:val="00DC42F0"/>
    <w:rsid w:val="00DC5014"/>
    <w:rsid w:val="00DD44EE"/>
    <w:rsid w:val="00DE49E3"/>
    <w:rsid w:val="00DE6431"/>
    <w:rsid w:val="00DF0FDB"/>
    <w:rsid w:val="00DF1A8E"/>
    <w:rsid w:val="00DF20EC"/>
    <w:rsid w:val="00DF3DDE"/>
    <w:rsid w:val="00DF7927"/>
    <w:rsid w:val="00E00013"/>
    <w:rsid w:val="00E050C6"/>
    <w:rsid w:val="00E05616"/>
    <w:rsid w:val="00E05D8A"/>
    <w:rsid w:val="00E106D9"/>
    <w:rsid w:val="00E11F0F"/>
    <w:rsid w:val="00E12EC3"/>
    <w:rsid w:val="00E135C0"/>
    <w:rsid w:val="00E13D78"/>
    <w:rsid w:val="00E161C9"/>
    <w:rsid w:val="00E17766"/>
    <w:rsid w:val="00E22AB6"/>
    <w:rsid w:val="00E234B2"/>
    <w:rsid w:val="00E26608"/>
    <w:rsid w:val="00E35962"/>
    <w:rsid w:val="00E365C9"/>
    <w:rsid w:val="00E41C96"/>
    <w:rsid w:val="00E42A36"/>
    <w:rsid w:val="00E42B40"/>
    <w:rsid w:val="00E56CFD"/>
    <w:rsid w:val="00E571FD"/>
    <w:rsid w:val="00E57A3E"/>
    <w:rsid w:val="00E600DF"/>
    <w:rsid w:val="00E625A5"/>
    <w:rsid w:val="00E62CE2"/>
    <w:rsid w:val="00E6396E"/>
    <w:rsid w:val="00E646D8"/>
    <w:rsid w:val="00E64755"/>
    <w:rsid w:val="00E65DED"/>
    <w:rsid w:val="00E713C7"/>
    <w:rsid w:val="00E802BA"/>
    <w:rsid w:val="00E92E71"/>
    <w:rsid w:val="00E97D03"/>
    <w:rsid w:val="00E97D21"/>
    <w:rsid w:val="00EA23DB"/>
    <w:rsid w:val="00EA275D"/>
    <w:rsid w:val="00EA3F0C"/>
    <w:rsid w:val="00EA56BB"/>
    <w:rsid w:val="00EA5F5F"/>
    <w:rsid w:val="00EA7174"/>
    <w:rsid w:val="00EB4B71"/>
    <w:rsid w:val="00EC0594"/>
    <w:rsid w:val="00EC1F4D"/>
    <w:rsid w:val="00EC4CFD"/>
    <w:rsid w:val="00EC5859"/>
    <w:rsid w:val="00EC6751"/>
    <w:rsid w:val="00EC72E5"/>
    <w:rsid w:val="00ED035C"/>
    <w:rsid w:val="00ED755E"/>
    <w:rsid w:val="00EE079D"/>
    <w:rsid w:val="00EF3664"/>
    <w:rsid w:val="00EF46BF"/>
    <w:rsid w:val="00EF5A78"/>
    <w:rsid w:val="00F00703"/>
    <w:rsid w:val="00F03F80"/>
    <w:rsid w:val="00F07F06"/>
    <w:rsid w:val="00F10D19"/>
    <w:rsid w:val="00F11F08"/>
    <w:rsid w:val="00F12957"/>
    <w:rsid w:val="00F139AA"/>
    <w:rsid w:val="00F13C62"/>
    <w:rsid w:val="00F168E8"/>
    <w:rsid w:val="00F20BD0"/>
    <w:rsid w:val="00F25D46"/>
    <w:rsid w:val="00F274C7"/>
    <w:rsid w:val="00F27C21"/>
    <w:rsid w:val="00F359FF"/>
    <w:rsid w:val="00F35F7F"/>
    <w:rsid w:val="00F3705C"/>
    <w:rsid w:val="00F40FE7"/>
    <w:rsid w:val="00F415CB"/>
    <w:rsid w:val="00F43F46"/>
    <w:rsid w:val="00F441A7"/>
    <w:rsid w:val="00F516C1"/>
    <w:rsid w:val="00F5277C"/>
    <w:rsid w:val="00F62ACC"/>
    <w:rsid w:val="00F64C94"/>
    <w:rsid w:val="00F655E6"/>
    <w:rsid w:val="00F66998"/>
    <w:rsid w:val="00F66A28"/>
    <w:rsid w:val="00F66CEE"/>
    <w:rsid w:val="00F70BBF"/>
    <w:rsid w:val="00F7603B"/>
    <w:rsid w:val="00F7628C"/>
    <w:rsid w:val="00F808D5"/>
    <w:rsid w:val="00F822CC"/>
    <w:rsid w:val="00F82EBF"/>
    <w:rsid w:val="00F8397B"/>
    <w:rsid w:val="00F8589D"/>
    <w:rsid w:val="00F91BD2"/>
    <w:rsid w:val="00F921B9"/>
    <w:rsid w:val="00F947BF"/>
    <w:rsid w:val="00F96784"/>
    <w:rsid w:val="00FA0F4E"/>
    <w:rsid w:val="00FA45CA"/>
    <w:rsid w:val="00FA62E3"/>
    <w:rsid w:val="00FB4CFF"/>
    <w:rsid w:val="00FB6A64"/>
    <w:rsid w:val="00FB7709"/>
    <w:rsid w:val="00FB7F89"/>
    <w:rsid w:val="00FC4F41"/>
    <w:rsid w:val="00FD1E8A"/>
    <w:rsid w:val="00FD65F4"/>
    <w:rsid w:val="00FD6D14"/>
    <w:rsid w:val="00FE1A45"/>
    <w:rsid w:val="00FE5B42"/>
    <w:rsid w:val="00FE7047"/>
    <w:rsid w:val="00FF0547"/>
    <w:rsid w:val="00FF58F5"/>
    <w:rsid w:val="00FF5FB5"/>
    <w:rsid w:val="00FF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048FB"/>
  <w15:docId w15:val="{05F9CBDA-2E17-41A0-8DE6-A8FB0608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iPriority="0" w:unhideWhenUsed="1"/>
    <w:lsdException w:name="header" w:semiHidden="1" w:uiPriority="21" w:unhideWhenUsed="1"/>
    <w:lsdException w:name="footer" w:semiHidden="1" w:uiPriority="21" w:unhideWhenUsed="1"/>
    <w:lsdException w:name="index heading" w:semiHidden="1"/>
    <w:lsdException w:name="caption" w:semiHidden="1" w:uiPriority="6" w:qFormat="1"/>
    <w:lsdException w:name="table of figures" w:semiHidden="1" w:uiPriority="10"/>
    <w:lsdException w:name="envelope address" w:semiHidden="1"/>
    <w:lsdException w:name="envelope return" w:semiHidden="1"/>
    <w:lsdException w:name="footnote reference" w:semiHidden="1" w:uiPriority="21" w:unhideWhenUsed="1"/>
    <w:lsdException w:name="annotation reference" w:semiHidden="1" w:uiPriority="0"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lsdException w:name="macro" w:semiHidden="1"/>
    <w:lsdException w:name="toa heading" w:semiHidden="1" w:uiPriority="39"/>
    <w:lsdException w:name="List" w:semiHidden="1"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3"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21"/>
    <w:lsdException w:name="Strong" w:semiHidden="1"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4" w:qFormat="1"/>
    <w:lsdException w:name="Intense Quote" w:semiHidden="1"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19"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Normal">
    <w:name w:val="Normal"/>
    <w:qFormat/>
    <w:rsid w:val="00061704"/>
    <w:pPr>
      <w:spacing w:after="0" w:line="312" w:lineRule="auto"/>
      <w:jc w:val="both"/>
    </w:pPr>
    <w:rPr>
      <w:rFonts w:ascii="Century Schoolbook" w:hAnsi="Century Schoolbook" w:cs="Verdana"/>
      <w:sz w:val="20"/>
      <w:szCs w:val="20"/>
      <w:lang w:val="da-DK"/>
    </w:rPr>
  </w:style>
  <w:style w:type="paragraph" w:styleId="Overskrift1">
    <w:name w:val="heading 1"/>
    <w:basedOn w:val="Normal"/>
    <w:next w:val="Normal"/>
    <w:link w:val="Overskrift1Tegn"/>
    <w:qFormat/>
    <w:rsid w:val="00061704"/>
    <w:pPr>
      <w:keepNext/>
      <w:numPr>
        <w:numId w:val="16"/>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qFormat/>
    <w:rsid w:val="00061704"/>
    <w:pPr>
      <w:keepNext/>
      <w:numPr>
        <w:ilvl w:val="1"/>
        <w:numId w:val="16"/>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aliases w:val="Overskrift 3 Tegn Tegn1 Tegn,Overskrift 3 Tegn Tegn1 Tegn Tegn Tegn,Overskrift 3 Tegn1 Tegn,Overskrift 3 Tegn1 Tegn Tegn Tegn,Overskrift 3 Tegn1 Tegn Tegn Tegn Tegn Tegn,Sub Heading"/>
    <w:basedOn w:val="Normal"/>
    <w:next w:val="Normal"/>
    <w:link w:val="Overskrift3Tegn"/>
    <w:qFormat/>
    <w:rsid w:val="00061704"/>
    <w:pPr>
      <w:keepNext/>
      <w:numPr>
        <w:ilvl w:val="2"/>
        <w:numId w:val="16"/>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aliases w:val="Overskrift 4 Tegn Tegn Tegn,Overskrift 4 Tegn Tegn Tegn Tegn Tegn,Overskrift 4 Tegn Tegn Tegn Tegn Tegn Tegn1 Tegn,Overskrift 4 Tegn1 Tegn,Overskrift 4 Tegn1 Tegn Tegn Tegn,Overskrift 4 Tegn1 Tegn Tegn Tegn Tegn1 Tegn"/>
    <w:basedOn w:val="Normal"/>
    <w:next w:val="Normal"/>
    <w:link w:val="Overskrift4Tegn"/>
    <w:qFormat/>
    <w:rsid w:val="00061704"/>
    <w:pPr>
      <w:keepNext/>
      <w:numPr>
        <w:ilvl w:val="3"/>
        <w:numId w:val="16"/>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061704"/>
    <w:pPr>
      <w:numPr>
        <w:numId w:val="0"/>
      </w:numPr>
      <w:outlineLvl w:val="4"/>
    </w:pPr>
    <w:rPr>
      <w:bCs w:val="0"/>
      <w:iCs/>
      <w:szCs w:val="26"/>
    </w:rPr>
  </w:style>
  <w:style w:type="paragraph" w:styleId="Overskrift6">
    <w:name w:val="heading 6"/>
    <w:basedOn w:val="Overskrift2"/>
    <w:next w:val="Normal"/>
    <w:link w:val="Overskrift6Tegn"/>
    <w:uiPriority w:val="1"/>
    <w:rsid w:val="00061704"/>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061704"/>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061704"/>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061704"/>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semiHidden/>
    <w:qFormat/>
    <w:rsid w:val="00FB6A64"/>
    <w:pPr>
      <w:tabs>
        <w:tab w:val="left" w:pos="2183"/>
      </w:tabs>
      <w:spacing w:line="240" w:lineRule="auto"/>
    </w:pPr>
    <w:rPr>
      <w:sz w:val="16"/>
    </w:rPr>
  </w:style>
  <w:style w:type="character" w:customStyle="1" w:styleId="AdresseOplysningerTegn">
    <w:name w:val="AdresseOplysninger Tegn"/>
    <w:basedOn w:val="Standardskrifttypeiafsnit"/>
    <w:link w:val="AdresseOplysninger"/>
    <w:semiHidden/>
    <w:rsid w:val="00061704"/>
    <w:rPr>
      <w:rFonts w:ascii="Times New Roman" w:eastAsia="Times New Roman" w:hAnsi="Times New Roman" w:cs="Times New Roman"/>
      <w:bCs/>
      <w:sz w:val="16"/>
      <w:szCs w:val="20"/>
      <w:lang w:val="da-DK" w:eastAsia="da-DK"/>
    </w:rPr>
  </w:style>
  <w:style w:type="paragraph" w:customStyle="1" w:styleId="adresseskrift">
    <w:name w:val="adresseskrift"/>
    <w:basedOn w:val="Normal"/>
    <w:semiHidden/>
    <w:rsid w:val="00FB6A64"/>
    <w:pPr>
      <w:framePr w:w="2160" w:h="1389" w:hRule="exact" w:hSpace="142" w:vSpace="142" w:wrap="around" w:vAnchor="page" w:hAnchor="page" w:x="9413" w:y="1498" w:anchorLock="1"/>
      <w:suppressAutoHyphens/>
      <w:spacing w:line="240" w:lineRule="auto"/>
      <w:jc w:val="left"/>
    </w:pPr>
    <w:rPr>
      <w:rFonts w:eastAsia="MS Mincho" w:cs="Tahoma"/>
      <w:bCs/>
      <w:color w:val="000000"/>
      <w:spacing w:val="-1"/>
      <w:sz w:val="14"/>
    </w:rPr>
  </w:style>
  <w:style w:type="paragraph" w:styleId="Markeringsbobletekst">
    <w:name w:val="Balloon Text"/>
    <w:basedOn w:val="Normal"/>
    <w:link w:val="MarkeringsbobletekstTegn"/>
    <w:uiPriority w:val="99"/>
    <w:semiHidden/>
    <w:rsid w:val="0006170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61704"/>
    <w:rPr>
      <w:rFonts w:ascii="Segoe UI" w:hAnsi="Segoe UI" w:cs="Segoe UI"/>
      <w:sz w:val="18"/>
      <w:szCs w:val="18"/>
      <w:lang w:val="da-DK"/>
    </w:rPr>
  </w:style>
  <w:style w:type="paragraph" w:customStyle="1" w:styleId="Brevoverskrift">
    <w:name w:val="Brevoverskrift"/>
    <w:basedOn w:val="Normal"/>
    <w:semiHidden/>
    <w:rsid w:val="00FB6A64"/>
    <w:rPr>
      <w:b/>
      <w:bCs/>
    </w:rPr>
  </w:style>
  <w:style w:type="character" w:styleId="Kommentarhenvisning">
    <w:name w:val="annotation reference"/>
    <w:basedOn w:val="Standardskrifttypeiafsnit"/>
    <w:semiHidden/>
    <w:rsid w:val="00061704"/>
    <w:rPr>
      <w:sz w:val="16"/>
      <w:szCs w:val="16"/>
      <w:lang w:val="da-DK"/>
    </w:rPr>
  </w:style>
  <w:style w:type="paragraph" w:styleId="Kommentartekst">
    <w:name w:val="annotation text"/>
    <w:basedOn w:val="Normal"/>
    <w:link w:val="KommentartekstTegn"/>
    <w:semiHidden/>
    <w:rsid w:val="00061704"/>
    <w:pPr>
      <w:spacing w:line="240" w:lineRule="auto"/>
    </w:pPr>
  </w:style>
  <w:style w:type="character" w:customStyle="1" w:styleId="KommentartekstTegn">
    <w:name w:val="Kommentartekst Tegn"/>
    <w:basedOn w:val="Standardskrifttypeiafsnit"/>
    <w:link w:val="Kommentartekst"/>
    <w:semiHidden/>
    <w:rsid w:val="00061704"/>
    <w:rPr>
      <w:rFonts w:ascii="Century Schoolbook" w:hAnsi="Century Schoolbook" w:cs="Verdana"/>
      <w:sz w:val="20"/>
      <w:szCs w:val="20"/>
      <w:lang w:val="da-DK"/>
    </w:rPr>
  </w:style>
  <w:style w:type="paragraph" w:customStyle="1" w:styleId="DatoFelt">
    <w:name w:val="DatoFelt"/>
    <w:basedOn w:val="Normal"/>
    <w:next w:val="Normal"/>
    <w:semiHidden/>
    <w:qFormat/>
    <w:rsid w:val="00FB6A64"/>
    <w:pPr>
      <w:spacing w:after="200" w:line="220" w:lineRule="exact"/>
    </w:pPr>
    <w:rPr>
      <w:b/>
      <w:caps/>
      <w:sz w:val="16"/>
      <w:szCs w:val="16"/>
    </w:rPr>
  </w:style>
  <w:style w:type="paragraph" w:customStyle="1" w:styleId="Default">
    <w:name w:val="Default"/>
    <w:semiHidden/>
    <w:rsid w:val="00FB6A64"/>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uiPriority w:val="5"/>
    <w:semiHidden/>
    <w:rsid w:val="00061704"/>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061704"/>
    <w:pPr>
      <w:overflowPunct w:val="0"/>
      <w:autoSpaceDE w:val="0"/>
      <w:autoSpaceDN w:val="0"/>
      <w:adjustRightInd w:val="0"/>
      <w:spacing w:line="240" w:lineRule="auto"/>
      <w:textAlignment w:val="baseline"/>
    </w:pPr>
    <w:rPr>
      <w:rFonts w:eastAsia="Times New Roman" w:cs="Times New Roman"/>
      <w:bCs/>
      <w:sz w:val="16"/>
      <w:szCs w:val="16"/>
    </w:rPr>
  </w:style>
  <w:style w:type="character" w:styleId="Slutnotehenvisning">
    <w:name w:val="endnote reference"/>
    <w:basedOn w:val="Standardskrifttypeiafsnit"/>
    <w:uiPriority w:val="21"/>
    <w:semiHidden/>
    <w:rsid w:val="00061704"/>
    <w:rPr>
      <w:vertAlign w:val="superscript"/>
      <w:lang w:val="da-DK"/>
    </w:rPr>
  </w:style>
  <w:style w:type="paragraph" w:styleId="Slutnotetekst">
    <w:name w:val="endnote text"/>
    <w:basedOn w:val="Normal"/>
    <w:link w:val="SlutnotetekstTegn"/>
    <w:uiPriority w:val="21"/>
    <w:semiHidden/>
    <w:rsid w:val="0006170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61704"/>
    <w:rPr>
      <w:rFonts w:ascii="Century Schoolbook" w:hAnsi="Century Schoolbook" w:cs="Verdana"/>
      <w:sz w:val="16"/>
      <w:szCs w:val="20"/>
      <w:lang w:val="da-DK"/>
    </w:rPr>
  </w:style>
  <w:style w:type="paragraph" w:customStyle="1" w:styleId="Flytning">
    <w:name w:val="Flytning"/>
    <w:basedOn w:val="Normal"/>
    <w:uiPriority w:val="5"/>
    <w:rsid w:val="00061704"/>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061704"/>
    <w:pPr>
      <w:spacing w:before="120"/>
    </w:pPr>
    <w:rPr>
      <w:b w:val="0"/>
    </w:rPr>
  </w:style>
  <w:style w:type="paragraph" w:styleId="Sidefod">
    <w:name w:val="footer"/>
    <w:basedOn w:val="Normal"/>
    <w:link w:val="SidefodTegn"/>
    <w:uiPriority w:val="21"/>
    <w:semiHidden/>
    <w:rsid w:val="0006170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61704"/>
    <w:rPr>
      <w:rFonts w:ascii="Century Schoolbook" w:hAnsi="Century Schoolbook" w:cs="Verdana"/>
      <w:sz w:val="16"/>
      <w:szCs w:val="20"/>
      <w:lang w:val="da-DK"/>
    </w:rPr>
  </w:style>
  <w:style w:type="character" w:styleId="Fodnotehenvisning">
    <w:name w:val="footnote reference"/>
    <w:basedOn w:val="Standardskrifttypeiafsnit"/>
    <w:uiPriority w:val="21"/>
    <w:semiHidden/>
    <w:rsid w:val="00061704"/>
    <w:rPr>
      <w:vertAlign w:val="superscript"/>
      <w:lang w:val="da-DK"/>
    </w:rPr>
  </w:style>
  <w:style w:type="paragraph" w:styleId="Fodnotetekst">
    <w:name w:val="footnote text"/>
    <w:basedOn w:val="Normal"/>
    <w:link w:val="FodnotetekstTegn"/>
    <w:uiPriority w:val="21"/>
    <w:semiHidden/>
    <w:rsid w:val="00061704"/>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061704"/>
    <w:rPr>
      <w:rFonts w:ascii="Century Schoolbook" w:hAnsi="Century Schoolbook" w:cs="Verdana"/>
      <w:sz w:val="16"/>
      <w:szCs w:val="20"/>
      <w:lang w:val="da-DK"/>
    </w:rPr>
  </w:style>
  <w:style w:type="paragraph" w:styleId="Sidehoved">
    <w:name w:val="header"/>
    <w:basedOn w:val="Normal"/>
    <w:link w:val="SidehovedTegn"/>
    <w:uiPriority w:val="21"/>
    <w:semiHidden/>
    <w:rsid w:val="00061704"/>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061704"/>
    <w:rPr>
      <w:rFonts w:ascii="Arial" w:hAnsi="Arial" w:cs="Verdana"/>
      <w:sz w:val="16"/>
      <w:szCs w:val="20"/>
      <w:lang w:val="da-DK"/>
    </w:rPr>
  </w:style>
  <w:style w:type="character" w:customStyle="1" w:styleId="Overskrift1Tegn">
    <w:name w:val="Overskrift 1 Tegn"/>
    <w:basedOn w:val="Standardskrifttypeiafsnit"/>
    <w:link w:val="Overskrift1"/>
    <w:rsid w:val="00061704"/>
    <w:rPr>
      <w:rFonts w:ascii="Century Schoolbook" w:eastAsia="Times New Roman" w:hAnsi="Century Schoolbook" w:cs="Times New Roman"/>
      <w:b/>
      <w:bCs/>
      <w:caps/>
      <w:sz w:val="20"/>
      <w:szCs w:val="20"/>
      <w:lang w:val="da-DK"/>
    </w:rPr>
  </w:style>
  <w:style w:type="character" w:customStyle="1" w:styleId="Overskrift2Tegn">
    <w:name w:val="Overskrift 2 Tegn"/>
    <w:basedOn w:val="Standardskrifttypeiafsnit"/>
    <w:link w:val="Overskrift2"/>
    <w:uiPriority w:val="1"/>
    <w:rsid w:val="00061704"/>
    <w:rPr>
      <w:rFonts w:ascii="Century Schoolbook" w:eastAsia="Times New Roman" w:hAnsi="Century Schoolbook" w:cs="Times New Roman"/>
      <w:b/>
      <w:iCs/>
      <w:sz w:val="20"/>
      <w:szCs w:val="28"/>
      <w:lang w:val="da-DK"/>
    </w:rPr>
  </w:style>
  <w:style w:type="character" w:customStyle="1" w:styleId="Overskrift3Tegn">
    <w:name w:val="Overskrift 3 Tegn"/>
    <w:aliases w:val="Overskrift 3 Tegn Tegn1 Tegn Tegn,Overskrift 3 Tegn Tegn1 Tegn Tegn Tegn Tegn,Overskrift 3 Tegn1 Tegn Tegn,Overskrift 3 Tegn1 Tegn Tegn Tegn Tegn,Overskrift 3 Tegn1 Tegn Tegn Tegn Tegn Tegn Tegn,Sub Heading Tegn"/>
    <w:basedOn w:val="Standardskrifttypeiafsnit"/>
    <w:link w:val="Overskrift3"/>
    <w:uiPriority w:val="1"/>
    <w:rsid w:val="00061704"/>
    <w:rPr>
      <w:rFonts w:ascii="Century Schoolbook" w:eastAsia="Times New Roman" w:hAnsi="Century Schoolbook" w:cs="Times New Roman"/>
      <w:b/>
      <w:i/>
      <w:sz w:val="20"/>
      <w:szCs w:val="26"/>
      <w:lang w:val="da-DK"/>
    </w:rPr>
  </w:style>
  <w:style w:type="character" w:customStyle="1" w:styleId="Overskrift4Tegn">
    <w:name w:val="Overskrift 4 Tegn"/>
    <w:aliases w:val="Overskrift 4 Tegn Tegn Tegn Tegn,Overskrift 4 Tegn Tegn Tegn Tegn Tegn Tegn,Overskrift 4 Tegn Tegn Tegn Tegn Tegn Tegn1 Tegn Tegn,Overskrift 4 Tegn1 Tegn Tegn,Overskrift 4 Tegn1 Tegn Tegn Tegn Tegn"/>
    <w:basedOn w:val="Standardskrifttypeiafsnit"/>
    <w:link w:val="Overskrift4"/>
    <w:uiPriority w:val="1"/>
    <w:rsid w:val="00061704"/>
    <w:rPr>
      <w:rFonts w:ascii="Century Schoolbook" w:eastAsia="Times New Roman" w:hAnsi="Century Schoolbook" w:cs="Times New Roman"/>
      <w:bCs/>
      <w:i/>
      <w:sz w:val="20"/>
      <w:szCs w:val="28"/>
      <w:lang w:val="da-DK"/>
    </w:rPr>
  </w:style>
  <w:style w:type="character" w:customStyle="1" w:styleId="Overskrift5Tegn">
    <w:name w:val="Overskrift 5 Tegn"/>
    <w:basedOn w:val="Standardskrifttypeiafsnit"/>
    <w:link w:val="Overskrift5"/>
    <w:uiPriority w:val="1"/>
    <w:rsid w:val="00061704"/>
    <w:rPr>
      <w:rFonts w:ascii="Century Schoolbook" w:eastAsia="Times New Roman" w:hAnsi="Century Schoolbook" w:cs="Times New Roman"/>
      <w:b/>
      <w:iCs/>
      <w:caps/>
      <w:sz w:val="20"/>
      <w:szCs w:val="26"/>
      <w:lang w:val="da-DK"/>
    </w:rPr>
  </w:style>
  <w:style w:type="character" w:customStyle="1" w:styleId="Overskrift6Tegn">
    <w:name w:val="Overskrift 6 Tegn"/>
    <w:basedOn w:val="Standardskrifttypeiafsnit"/>
    <w:link w:val="Overskrift6"/>
    <w:uiPriority w:val="1"/>
    <w:rsid w:val="00061704"/>
    <w:rPr>
      <w:rFonts w:ascii="Century Schoolbook" w:eastAsia="Times New Roman" w:hAnsi="Century Schoolbook" w:cs="Times New Roman"/>
      <w:b/>
      <w:bCs/>
      <w:iCs/>
      <w:sz w:val="20"/>
      <w:lang w:val="da-DK"/>
    </w:rPr>
  </w:style>
  <w:style w:type="character" w:customStyle="1" w:styleId="Overskrift7Tegn">
    <w:name w:val="Overskrift 7 Tegn"/>
    <w:basedOn w:val="Standardskrifttypeiafsnit"/>
    <w:link w:val="Overskrift7"/>
    <w:uiPriority w:val="1"/>
    <w:rsid w:val="00061704"/>
    <w:rPr>
      <w:rFonts w:ascii="Century Schoolbook" w:eastAsia="Times New Roman" w:hAnsi="Century Schoolbook" w:cs="Times New Roman"/>
      <w:b/>
      <w:i/>
      <w:sz w:val="20"/>
      <w:szCs w:val="24"/>
      <w:lang w:val="da-DK"/>
    </w:rPr>
  </w:style>
  <w:style w:type="character" w:customStyle="1" w:styleId="Overskrift8Tegn">
    <w:name w:val="Overskrift 8 Tegn"/>
    <w:basedOn w:val="Standardskrifttypeiafsnit"/>
    <w:link w:val="Overskrift8"/>
    <w:uiPriority w:val="1"/>
    <w:rsid w:val="00061704"/>
    <w:rPr>
      <w:rFonts w:ascii="Century Schoolbook" w:eastAsia="Times New Roman" w:hAnsi="Century Schoolbook" w:cs="Times New Roman"/>
      <w:bCs/>
      <w:i/>
      <w:iCs/>
      <w:sz w:val="20"/>
      <w:szCs w:val="24"/>
      <w:lang w:val="da-DK"/>
    </w:rPr>
  </w:style>
  <w:style w:type="character" w:customStyle="1" w:styleId="Overskrift9Tegn">
    <w:name w:val="Overskrift 9 Tegn"/>
    <w:basedOn w:val="Standardskrifttypeiafsnit"/>
    <w:link w:val="Overskrift9"/>
    <w:uiPriority w:val="1"/>
    <w:rsid w:val="00061704"/>
    <w:rPr>
      <w:rFonts w:ascii="Century Schoolbook" w:eastAsia="Times New Roman" w:hAnsi="Century Schoolbook" w:cs="Arial"/>
      <w:b/>
      <w:bCs/>
      <w:sz w:val="30"/>
      <w:szCs w:val="28"/>
      <w:lang w:val="da-DK"/>
    </w:rPr>
  </w:style>
  <w:style w:type="paragraph" w:styleId="Listeafsnit">
    <w:name w:val="List Paragraph"/>
    <w:basedOn w:val="Normal"/>
    <w:uiPriority w:val="99"/>
    <w:semiHidden/>
    <w:rsid w:val="00061704"/>
    <w:pPr>
      <w:ind w:left="720"/>
      <w:contextualSpacing/>
    </w:pPr>
  </w:style>
  <w:style w:type="paragraph" w:customStyle="1" w:styleId="Indlg">
    <w:name w:val="Indlæg"/>
    <w:basedOn w:val="Normal"/>
    <w:uiPriority w:val="5"/>
    <w:rsid w:val="00061704"/>
    <w:pPr>
      <w:numPr>
        <w:numId w:val="4"/>
      </w:numPr>
      <w:spacing w:after="300"/>
    </w:pPr>
    <w:rPr>
      <w:rFonts w:eastAsia="Times New Roman" w:cs="Times New Roman"/>
      <w:szCs w:val="23"/>
    </w:rPr>
  </w:style>
  <w:style w:type="character" w:styleId="Linjenummer">
    <w:name w:val="line number"/>
    <w:basedOn w:val="Standardskrifttypeiafsnit"/>
    <w:uiPriority w:val="99"/>
    <w:semiHidden/>
    <w:rsid w:val="00061704"/>
    <w:rPr>
      <w:lang w:val="da-DK"/>
    </w:rPr>
  </w:style>
  <w:style w:type="paragraph" w:styleId="Liste">
    <w:name w:val="List"/>
    <w:basedOn w:val="Normal"/>
    <w:uiPriority w:val="99"/>
    <w:semiHidden/>
    <w:rsid w:val="00061704"/>
    <w:pPr>
      <w:ind w:left="283" w:hanging="283"/>
      <w:contextualSpacing/>
    </w:pPr>
  </w:style>
  <w:style w:type="paragraph" w:styleId="Liste2">
    <w:name w:val="List 2"/>
    <w:basedOn w:val="Normal"/>
    <w:uiPriority w:val="99"/>
    <w:semiHidden/>
    <w:rsid w:val="00061704"/>
    <w:pPr>
      <w:ind w:left="566" w:hanging="283"/>
      <w:contextualSpacing/>
    </w:pPr>
  </w:style>
  <w:style w:type="paragraph" w:styleId="Liste3">
    <w:name w:val="List 3"/>
    <w:basedOn w:val="Normal"/>
    <w:uiPriority w:val="99"/>
    <w:semiHidden/>
    <w:rsid w:val="00061704"/>
    <w:pPr>
      <w:ind w:left="849" w:hanging="283"/>
      <w:contextualSpacing/>
    </w:pPr>
  </w:style>
  <w:style w:type="paragraph" w:styleId="Liste4">
    <w:name w:val="List 4"/>
    <w:basedOn w:val="Normal"/>
    <w:uiPriority w:val="99"/>
    <w:semiHidden/>
    <w:rsid w:val="00061704"/>
    <w:pPr>
      <w:ind w:left="1132" w:hanging="283"/>
      <w:contextualSpacing/>
    </w:pPr>
  </w:style>
  <w:style w:type="paragraph" w:styleId="Liste5">
    <w:name w:val="List 5"/>
    <w:basedOn w:val="Normal"/>
    <w:uiPriority w:val="99"/>
    <w:semiHidden/>
    <w:rsid w:val="00061704"/>
    <w:pPr>
      <w:ind w:left="1415" w:hanging="283"/>
      <w:contextualSpacing/>
    </w:pPr>
  </w:style>
  <w:style w:type="paragraph" w:styleId="Opstilling-punkttegn">
    <w:name w:val="List Bullet"/>
    <w:basedOn w:val="Normal"/>
    <w:uiPriority w:val="2"/>
    <w:semiHidden/>
    <w:rsid w:val="00061704"/>
    <w:pPr>
      <w:numPr>
        <w:numId w:val="5"/>
      </w:numPr>
      <w:overflowPunct w:val="0"/>
      <w:autoSpaceDE w:val="0"/>
      <w:autoSpaceDN w:val="0"/>
      <w:adjustRightInd w:val="0"/>
      <w:textAlignment w:val="baseline"/>
    </w:pPr>
    <w:rPr>
      <w:rFonts w:eastAsia="Times New Roman" w:cs="Times New Roman"/>
      <w:bCs/>
    </w:rPr>
  </w:style>
  <w:style w:type="paragraph" w:styleId="Opstilling-punkttegn2">
    <w:name w:val="List Bullet 2"/>
    <w:basedOn w:val="Normal"/>
    <w:uiPriority w:val="2"/>
    <w:semiHidden/>
    <w:rsid w:val="00061704"/>
    <w:pPr>
      <w:numPr>
        <w:numId w:val="6"/>
      </w:numPr>
      <w:tabs>
        <w:tab w:val="clear" w:pos="643"/>
      </w:tabs>
      <w:overflowPunct w:val="0"/>
      <w:autoSpaceDE w:val="0"/>
      <w:autoSpaceDN w:val="0"/>
      <w:adjustRightInd w:val="0"/>
      <w:ind w:left="1418" w:hanging="426"/>
      <w:textAlignment w:val="baseline"/>
    </w:pPr>
    <w:rPr>
      <w:rFonts w:eastAsia="Times New Roman" w:cs="Times New Roman"/>
      <w:bCs/>
    </w:rPr>
  </w:style>
  <w:style w:type="paragraph" w:styleId="Opstilling-punkttegn3">
    <w:name w:val="List Bullet 3"/>
    <w:basedOn w:val="Normal"/>
    <w:uiPriority w:val="2"/>
    <w:semiHidden/>
    <w:rsid w:val="00061704"/>
    <w:pPr>
      <w:numPr>
        <w:numId w:val="7"/>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061704"/>
    <w:pPr>
      <w:numPr>
        <w:numId w:val="8"/>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061704"/>
    <w:pPr>
      <w:numPr>
        <w:numId w:val="9"/>
      </w:numPr>
      <w:overflowPunct w:val="0"/>
      <w:autoSpaceDE w:val="0"/>
      <w:autoSpaceDN w:val="0"/>
      <w:adjustRightInd w:val="0"/>
      <w:textAlignment w:val="baseline"/>
    </w:pPr>
    <w:rPr>
      <w:rFonts w:eastAsia="Times New Roman" w:cs="Times New Roman"/>
      <w:bCs/>
    </w:rPr>
  </w:style>
  <w:style w:type="paragraph" w:styleId="Opstilling-forts">
    <w:name w:val="List Continue"/>
    <w:basedOn w:val="Normal"/>
    <w:uiPriority w:val="99"/>
    <w:semiHidden/>
    <w:rsid w:val="00061704"/>
    <w:pPr>
      <w:spacing w:after="120"/>
      <w:ind w:left="283"/>
      <w:contextualSpacing/>
    </w:pPr>
  </w:style>
  <w:style w:type="paragraph" w:styleId="Opstilling-forts2">
    <w:name w:val="List Continue 2"/>
    <w:basedOn w:val="Normal"/>
    <w:uiPriority w:val="99"/>
    <w:semiHidden/>
    <w:rsid w:val="00061704"/>
    <w:pPr>
      <w:spacing w:after="120"/>
      <w:ind w:left="566"/>
      <w:contextualSpacing/>
    </w:pPr>
  </w:style>
  <w:style w:type="paragraph" w:styleId="Opstilling-forts3">
    <w:name w:val="List Continue 3"/>
    <w:basedOn w:val="Normal"/>
    <w:uiPriority w:val="99"/>
    <w:semiHidden/>
    <w:rsid w:val="00061704"/>
    <w:pPr>
      <w:spacing w:after="120"/>
      <w:ind w:left="849"/>
      <w:contextualSpacing/>
    </w:pPr>
  </w:style>
  <w:style w:type="paragraph" w:styleId="Opstilling-forts4">
    <w:name w:val="List Continue 4"/>
    <w:basedOn w:val="Normal"/>
    <w:uiPriority w:val="99"/>
    <w:semiHidden/>
    <w:rsid w:val="00061704"/>
    <w:pPr>
      <w:spacing w:after="120"/>
      <w:ind w:left="1132"/>
      <w:contextualSpacing/>
    </w:pPr>
  </w:style>
  <w:style w:type="paragraph" w:styleId="Opstilling-forts5">
    <w:name w:val="List Continue 5"/>
    <w:basedOn w:val="Normal"/>
    <w:uiPriority w:val="99"/>
    <w:semiHidden/>
    <w:rsid w:val="00061704"/>
    <w:pPr>
      <w:spacing w:after="120"/>
      <w:ind w:left="1415"/>
      <w:contextualSpacing/>
    </w:pPr>
  </w:style>
  <w:style w:type="paragraph" w:styleId="Opstilling-talellerbogst">
    <w:name w:val="List Number"/>
    <w:basedOn w:val="Normal"/>
    <w:uiPriority w:val="2"/>
    <w:rsid w:val="00061704"/>
    <w:pPr>
      <w:numPr>
        <w:numId w:val="10"/>
      </w:numPr>
      <w:spacing w:before="300" w:after="300"/>
      <w:contextualSpacing/>
      <w:jc w:val="left"/>
    </w:pPr>
    <w:rPr>
      <w:szCs w:val="18"/>
    </w:rPr>
  </w:style>
  <w:style w:type="paragraph" w:styleId="Opstilling-talellerbogst2">
    <w:name w:val="List Number 2"/>
    <w:basedOn w:val="Normal"/>
    <w:uiPriority w:val="2"/>
    <w:semiHidden/>
    <w:rsid w:val="00061704"/>
    <w:pPr>
      <w:numPr>
        <w:numId w:val="11"/>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061704"/>
    <w:pPr>
      <w:numPr>
        <w:numId w:val="12"/>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061704"/>
    <w:pPr>
      <w:numPr>
        <w:numId w:val="13"/>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061704"/>
    <w:pPr>
      <w:numPr>
        <w:numId w:val="14"/>
      </w:numPr>
      <w:overflowPunct w:val="0"/>
      <w:autoSpaceDE w:val="0"/>
      <w:autoSpaceDN w:val="0"/>
      <w:adjustRightInd w:val="0"/>
      <w:textAlignment w:val="baseline"/>
    </w:pPr>
    <w:rPr>
      <w:rFonts w:eastAsia="Times New Roman" w:cs="Times New Roman"/>
      <w:bCs/>
    </w:rPr>
  </w:style>
  <w:style w:type="paragraph" w:customStyle="1" w:styleId="Logo">
    <w:name w:val="Logo"/>
    <w:basedOn w:val="Normal"/>
    <w:next w:val="Normal"/>
    <w:semiHidden/>
    <w:rsid w:val="00FB6A64"/>
    <w:pPr>
      <w:framePr w:w="329" w:h="505" w:hSpace="142" w:vSpace="142" w:wrap="notBeside" w:vAnchor="page" w:hAnchor="margin" w:y="1129"/>
      <w:jc w:val="right"/>
    </w:pPr>
  </w:style>
  <w:style w:type="paragraph" w:styleId="Brevhoved">
    <w:name w:val="Message Header"/>
    <w:basedOn w:val="Normal"/>
    <w:link w:val="BrevhovedTegn"/>
    <w:uiPriority w:val="99"/>
    <w:semiHidden/>
    <w:rsid w:val="000617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61704"/>
    <w:rPr>
      <w:rFonts w:asciiTheme="majorHAnsi" w:eastAsiaTheme="majorEastAsia" w:hAnsiTheme="majorHAnsi" w:cstheme="majorBidi"/>
      <w:sz w:val="24"/>
      <w:szCs w:val="24"/>
      <w:shd w:val="pct20" w:color="auto" w:fill="auto"/>
      <w:lang w:val="da-DK"/>
    </w:rPr>
  </w:style>
  <w:style w:type="paragraph" w:customStyle="1" w:styleId="Modtager">
    <w:name w:val="Modtager"/>
    <w:basedOn w:val="Normal"/>
    <w:uiPriority w:val="8"/>
    <w:rsid w:val="00061704"/>
    <w:pPr>
      <w:spacing w:line="240" w:lineRule="auto"/>
      <w:jc w:val="left"/>
    </w:pPr>
  </w:style>
  <w:style w:type="paragraph" w:styleId="NormalWeb">
    <w:name w:val="Normal (Web)"/>
    <w:basedOn w:val="Normal"/>
    <w:uiPriority w:val="99"/>
    <w:semiHidden/>
    <w:rsid w:val="00061704"/>
    <w:rPr>
      <w:rFonts w:ascii="Times New Roman" w:hAnsi="Times New Roman" w:cs="Times New Roman"/>
      <w:sz w:val="24"/>
      <w:szCs w:val="24"/>
    </w:rPr>
  </w:style>
  <w:style w:type="paragraph" w:styleId="Normalindrykning">
    <w:name w:val="Normal Indent"/>
    <w:basedOn w:val="Normal"/>
    <w:semiHidden/>
    <w:rsid w:val="00061704"/>
    <w:pPr>
      <w:ind w:left="1134"/>
    </w:pPr>
  </w:style>
  <w:style w:type="paragraph" w:customStyle="1" w:styleId="notaoplysninger">
    <w:name w:val="notaoplysninger"/>
    <w:basedOn w:val="Normal"/>
    <w:uiPriority w:val="5"/>
    <w:rsid w:val="00061704"/>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061704"/>
    <w:pPr>
      <w:overflowPunct w:val="0"/>
      <w:autoSpaceDE w:val="0"/>
      <w:autoSpaceDN w:val="0"/>
      <w:adjustRightInd w:val="0"/>
      <w:spacing w:before="200" w:after="300"/>
      <w:textAlignment w:val="baseline"/>
    </w:pPr>
    <w:rPr>
      <w:rFonts w:eastAsia="Times New Roman" w:cs="Times New Roman"/>
      <w:b/>
    </w:rPr>
  </w:style>
  <w:style w:type="paragraph" w:styleId="Noteoverskrift">
    <w:name w:val="Note Heading"/>
    <w:basedOn w:val="Normal"/>
    <w:next w:val="Normal"/>
    <w:link w:val="NoteoverskriftTegn"/>
    <w:uiPriority w:val="99"/>
    <w:semiHidden/>
    <w:rsid w:val="00061704"/>
    <w:pPr>
      <w:spacing w:line="240" w:lineRule="auto"/>
    </w:pPr>
  </w:style>
  <w:style w:type="character" w:customStyle="1" w:styleId="NoteoverskriftTegn">
    <w:name w:val="Noteoverskrift Tegn"/>
    <w:basedOn w:val="Standardskrifttypeiafsnit"/>
    <w:link w:val="Noteoverskrift"/>
    <w:uiPriority w:val="99"/>
    <w:semiHidden/>
    <w:rsid w:val="00061704"/>
    <w:rPr>
      <w:rFonts w:ascii="Century Schoolbook" w:hAnsi="Century Schoolbook" w:cs="Verdana"/>
      <w:sz w:val="20"/>
      <w:szCs w:val="20"/>
      <w:lang w:val="da-DK"/>
    </w:rPr>
  </w:style>
  <w:style w:type="character" w:styleId="Sidetal">
    <w:name w:val="page number"/>
    <w:basedOn w:val="Standardskrifttypeiafsnit"/>
    <w:uiPriority w:val="21"/>
    <w:semiHidden/>
    <w:rsid w:val="00061704"/>
    <w:rPr>
      <w:rFonts w:ascii="Arial" w:hAnsi="Arial"/>
      <w:spacing w:val="8"/>
      <w:sz w:val="12"/>
      <w:lang w:val="da-DK"/>
    </w:rPr>
  </w:style>
  <w:style w:type="paragraph" w:customStyle="1" w:styleId="SagsnrFelt">
    <w:name w:val="SagsnrFelt"/>
    <w:basedOn w:val="Normal"/>
    <w:next w:val="DirekteOplysninger"/>
    <w:uiPriority w:val="5"/>
    <w:rsid w:val="00061704"/>
    <w:pPr>
      <w:overflowPunct w:val="0"/>
      <w:autoSpaceDE w:val="0"/>
      <w:autoSpaceDN w:val="0"/>
      <w:adjustRightInd w:val="0"/>
      <w:spacing w:after="200" w:line="220" w:lineRule="exact"/>
      <w:textAlignment w:val="baseline"/>
    </w:pPr>
    <w:rPr>
      <w:rFonts w:eastAsia="Times New Roman" w:cs="Times New Roman"/>
      <w:bCs/>
      <w:sz w:val="16"/>
      <w:szCs w:val="16"/>
    </w:rPr>
  </w:style>
  <w:style w:type="paragraph" w:styleId="Underskrift">
    <w:name w:val="Signature"/>
    <w:basedOn w:val="Normal"/>
    <w:link w:val="UnderskriftTegn"/>
    <w:uiPriority w:val="99"/>
    <w:semiHidden/>
    <w:rsid w:val="00061704"/>
    <w:pPr>
      <w:spacing w:line="240" w:lineRule="auto"/>
      <w:ind w:left="4252"/>
    </w:pPr>
  </w:style>
  <w:style w:type="character" w:customStyle="1" w:styleId="UnderskriftTegn">
    <w:name w:val="Underskrift Tegn"/>
    <w:basedOn w:val="Standardskrifttypeiafsnit"/>
    <w:link w:val="Underskrift"/>
    <w:uiPriority w:val="99"/>
    <w:semiHidden/>
    <w:rsid w:val="00061704"/>
    <w:rPr>
      <w:rFonts w:ascii="Century Schoolbook" w:hAnsi="Century Schoolbook" w:cs="Verdana"/>
      <w:sz w:val="20"/>
      <w:szCs w:val="20"/>
      <w:lang w:val="da-DK"/>
    </w:rPr>
  </w:style>
  <w:style w:type="character" w:customStyle="1" w:styleId="Stilling">
    <w:name w:val="Stilling"/>
    <w:uiPriority w:val="5"/>
    <w:rsid w:val="00061704"/>
    <w:rPr>
      <w:i/>
      <w:color w:val="auto"/>
      <w:szCs w:val="23"/>
      <w:lang w:val="da-DK"/>
    </w:rPr>
  </w:style>
  <w:style w:type="table" w:styleId="Tabel-Gitter">
    <w:name w:val="Table Grid"/>
    <w:basedOn w:val="Tabel-Normal"/>
    <w:uiPriority w:val="59"/>
    <w:rsid w:val="00061704"/>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3"/>
    <w:rsid w:val="00061704"/>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061704"/>
    <w:rPr>
      <w:rFonts w:ascii="Century Schoolbook" w:eastAsia="Times New Roman" w:hAnsi="Century Schoolbook" w:cs="Arial"/>
      <w:bCs/>
      <w:sz w:val="52"/>
      <w:szCs w:val="32"/>
      <w:lang w:val="da-DK"/>
    </w:rPr>
  </w:style>
  <w:style w:type="paragraph" w:styleId="Indholdsfortegnelse1">
    <w:name w:val="toc 1"/>
    <w:basedOn w:val="Normal"/>
    <w:next w:val="Normal"/>
    <w:uiPriority w:val="39"/>
    <w:rsid w:val="00061704"/>
    <w:pPr>
      <w:tabs>
        <w:tab w:val="right" w:pos="9633"/>
      </w:tabs>
      <w:overflowPunct w:val="0"/>
      <w:autoSpaceDE w:val="0"/>
      <w:autoSpaceDN w:val="0"/>
      <w:adjustRightInd w:val="0"/>
      <w:spacing w:line="348" w:lineRule="auto"/>
      <w:ind w:left="567" w:right="567" w:hanging="567"/>
      <w:textAlignment w:val="baseline"/>
    </w:pPr>
    <w:rPr>
      <w:rFonts w:eastAsia="Times New Roman" w:cs="Times New Roman"/>
      <w:bCs/>
      <w:caps/>
      <w:noProof/>
      <w:sz w:val="18"/>
    </w:rPr>
  </w:style>
  <w:style w:type="paragraph" w:styleId="Indholdsfortegnelse2">
    <w:name w:val="toc 2"/>
    <w:basedOn w:val="Normal"/>
    <w:next w:val="Normal"/>
    <w:uiPriority w:val="39"/>
    <w:rsid w:val="00061704"/>
    <w:pPr>
      <w:tabs>
        <w:tab w:val="left" w:pos="1276"/>
        <w:tab w:val="right" w:pos="9633"/>
      </w:tabs>
      <w:overflowPunct w:val="0"/>
      <w:autoSpaceDE w:val="0"/>
      <w:autoSpaceDN w:val="0"/>
      <w:adjustRightInd w:val="0"/>
      <w:spacing w:line="348" w:lineRule="auto"/>
      <w:ind w:left="1276" w:right="567" w:hanging="709"/>
      <w:textAlignment w:val="baseline"/>
    </w:pPr>
    <w:rPr>
      <w:rFonts w:eastAsia="Times New Roman" w:cs="Times New Roman"/>
      <w:bCs/>
      <w:noProof/>
      <w:sz w:val="18"/>
    </w:rPr>
  </w:style>
  <w:style w:type="paragraph" w:styleId="Indholdsfortegnelse3">
    <w:name w:val="toc 3"/>
    <w:basedOn w:val="Normal"/>
    <w:next w:val="Normal"/>
    <w:uiPriority w:val="39"/>
    <w:semiHidden/>
    <w:rsid w:val="00061704"/>
    <w:pPr>
      <w:tabs>
        <w:tab w:val="left" w:pos="2126"/>
        <w:tab w:val="right" w:pos="9633"/>
      </w:tabs>
      <w:overflowPunct w:val="0"/>
      <w:autoSpaceDE w:val="0"/>
      <w:autoSpaceDN w:val="0"/>
      <w:adjustRightInd w:val="0"/>
      <w:spacing w:line="348" w:lineRule="auto"/>
      <w:ind w:left="2127" w:right="567" w:hanging="851"/>
      <w:textAlignment w:val="baseline"/>
    </w:pPr>
    <w:rPr>
      <w:rFonts w:eastAsia="Times New Roman" w:cs="Times New Roman"/>
      <w:bCs/>
      <w:noProof/>
      <w:sz w:val="19"/>
    </w:rPr>
  </w:style>
  <w:style w:type="paragraph" w:styleId="Indholdsfortegnelse4">
    <w:name w:val="toc 4"/>
    <w:basedOn w:val="Normal"/>
    <w:next w:val="Normal"/>
    <w:uiPriority w:val="39"/>
    <w:semiHidden/>
    <w:rsid w:val="00061704"/>
    <w:pPr>
      <w:tabs>
        <w:tab w:val="left" w:pos="3119"/>
        <w:tab w:val="right" w:pos="9633"/>
      </w:tabs>
      <w:overflowPunct w:val="0"/>
      <w:autoSpaceDE w:val="0"/>
      <w:autoSpaceDN w:val="0"/>
      <w:adjustRightInd w:val="0"/>
      <w:spacing w:line="348" w:lineRule="auto"/>
      <w:ind w:left="3118" w:right="567" w:hanging="992"/>
      <w:textAlignment w:val="baseline"/>
    </w:pPr>
    <w:rPr>
      <w:rFonts w:eastAsia="Times New Roman" w:cs="Times New Roman"/>
      <w:bCs/>
      <w:noProof/>
      <w:sz w:val="19"/>
    </w:rPr>
  </w:style>
  <w:style w:type="paragraph" w:styleId="Indholdsfortegnelse5">
    <w:name w:val="toc 5"/>
    <w:basedOn w:val="Normal"/>
    <w:next w:val="Normal"/>
    <w:uiPriority w:val="39"/>
    <w:semiHidden/>
    <w:rsid w:val="00061704"/>
    <w:pPr>
      <w:overflowPunct w:val="0"/>
      <w:autoSpaceDE w:val="0"/>
      <w:autoSpaceDN w:val="0"/>
      <w:adjustRightInd w:val="0"/>
      <w:ind w:left="720"/>
      <w:textAlignment w:val="baseline"/>
    </w:pPr>
    <w:rPr>
      <w:rFonts w:eastAsia="Times New Roman" w:cs="Times New Roman"/>
      <w:bCs/>
    </w:rPr>
  </w:style>
  <w:style w:type="paragraph" w:styleId="Indholdsfortegnelse6">
    <w:name w:val="toc 6"/>
    <w:basedOn w:val="Normal"/>
    <w:next w:val="Normal"/>
    <w:uiPriority w:val="39"/>
    <w:semiHidden/>
    <w:rsid w:val="00061704"/>
    <w:pPr>
      <w:overflowPunct w:val="0"/>
      <w:autoSpaceDE w:val="0"/>
      <w:autoSpaceDN w:val="0"/>
      <w:adjustRightInd w:val="0"/>
      <w:ind w:left="900"/>
      <w:textAlignment w:val="baseline"/>
    </w:pPr>
    <w:rPr>
      <w:rFonts w:eastAsia="Times New Roman" w:cs="Times New Roman"/>
      <w:bCs/>
    </w:rPr>
  </w:style>
  <w:style w:type="paragraph" w:styleId="Indholdsfortegnelse7">
    <w:name w:val="toc 7"/>
    <w:basedOn w:val="Normal"/>
    <w:next w:val="Normal"/>
    <w:uiPriority w:val="39"/>
    <w:semiHidden/>
    <w:rsid w:val="00061704"/>
    <w:pPr>
      <w:overflowPunct w:val="0"/>
      <w:autoSpaceDE w:val="0"/>
      <w:autoSpaceDN w:val="0"/>
      <w:adjustRightInd w:val="0"/>
      <w:ind w:left="1080"/>
      <w:textAlignment w:val="baseline"/>
    </w:pPr>
    <w:rPr>
      <w:rFonts w:eastAsia="Times New Roman" w:cs="Times New Roman"/>
      <w:bCs/>
    </w:rPr>
  </w:style>
  <w:style w:type="paragraph" w:styleId="Indholdsfortegnelse8">
    <w:name w:val="toc 8"/>
    <w:basedOn w:val="Normal"/>
    <w:next w:val="Normal"/>
    <w:uiPriority w:val="39"/>
    <w:semiHidden/>
    <w:rsid w:val="00061704"/>
    <w:pPr>
      <w:overflowPunct w:val="0"/>
      <w:autoSpaceDE w:val="0"/>
      <w:autoSpaceDN w:val="0"/>
      <w:adjustRightInd w:val="0"/>
      <w:ind w:left="1260"/>
      <w:textAlignment w:val="baseline"/>
    </w:pPr>
    <w:rPr>
      <w:rFonts w:eastAsia="Times New Roman" w:cs="Times New Roman"/>
      <w:bCs/>
    </w:rPr>
  </w:style>
  <w:style w:type="paragraph" w:styleId="Indholdsfortegnelse9">
    <w:name w:val="toc 9"/>
    <w:basedOn w:val="Normal"/>
    <w:next w:val="Normal"/>
    <w:uiPriority w:val="39"/>
    <w:semiHidden/>
    <w:rsid w:val="00061704"/>
    <w:pPr>
      <w:overflowPunct w:val="0"/>
      <w:autoSpaceDE w:val="0"/>
      <w:autoSpaceDN w:val="0"/>
      <w:adjustRightInd w:val="0"/>
      <w:ind w:left="1440"/>
      <w:textAlignment w:val="baseline"/>
    </w:pPr>
    <w:rPr>
      <w:rFonts w:eastAsia="Times New Roman" w:cs="Times New Roman"/>
      <w:bCs/>
    </w:rPr>
  </w:style>
  <w:style w:type="character" w:styleId="Pladsholdertekst">
    <w:name w:val="Placeholder Text"/>
    <w:basedOn w:val="Standardskrifttypeiafsnit"/>
    <w:uiPriority w:val="99"/>
    <w:semiHidden/>
    <w:rsid w:val="00061704"/>
    <w:rPr>
      <w:color w:val="auto"/>
      <w:lang w:val="da-DK"/>
    </w:rPr>
  </w:style>
  <w:style w:type="paragraph" w:customStyle="1" w:styleId="Punktopstilling">
    <w:name w:val="Punktopstilling"/>
    <w:basedOn w:val="Normal"/>
    <w:uiPriority w:val="2"/>
    <w:rsid w:val="00061704"/>
    <w:pPr>
      <w:numPr>
        <w:numId w:val="18"/>
      </w:numPr>
      <w:tabs>
        <w:tab w:val="clear" w:pos="964"/>
      </w:tabs>
      <w:overflowPunct w:val="0"/>
      <w:autoSpaceDE w:val="0"/>
      <w:autoSpaceDN w:val="0"/>
      <w:adjustRightInd w:val="0"/>
      <w:spacing w:after="300"/>
      <w:contextualSpacing/>
      <w:textAlignment w:val="baseline"/>
    </w:pPr>
    <w:rPr>
      <w:rFonts w:eastAsia="Times New Roman" w:cs="Times New Roman"/>
      <w:bCs/>
    </w:rPr>
  </w:style>
  <w:style w:type="paragraph" w:customStyle="1" w:styleId="Afstandstypografi">
    <w:name w:val="Afstandstypografi"/>
    <w:basedOn w:val="Normal"/>
    <w:semiHidden/>
    <w:qFormat/>
    <w:rsid w:val="00FB6A64"/>
    <w:pPr>
      <w:spacing w:before="260" w:after="260"/>
    </w:pPr>
  </w:style>
  <w:style w:type="paragraph" w:styleId="Brdtekst">
    <w:name w:val="Body Text"/>
    <w:basedOn w:val="Normal"/>
    <w:link w:val="BrdtekstTegn"/>
    <w:uiPriority w:val="99"/>
    <w:semiHidden/>
    <w:rsid w:val="00061704"/>
    <w:pPr>
      <w:spacing w:after="120"/>
    </w:pPr>
  </w:style>
  <w:style w:type="character" w:customStyle="1" w:styleId="BrdtekstTegn">
    <w:name w:val="Brødtekst Tegn"/>
    <w:basedOn w:val="Standardskrifttypeiafsnit"/>
    <w:link w:val="Brdtekst"/>
    <w:uiPriority w:val="99"/>
    <w:semiHidden/>
    <w:rsid w:val="00061704"/>
    <w:rPr>
      <w:rFonts w:ascii="Century Schoolbook" w:hAnsi="Century Schoolbook" w:cs="Verdana"/>
      <w:sz w:val="20"/>
      <w:szCs w:val="20"/>
      <w:lang w:val="da-DK"/>
    </w:rPr>
  </w:style>
  <w:style w:type="character" w:styleId="Hyperlink">
    <w:name w:val="Hyperlink"/>
    <w:basedOn w:val="Standardskrifttypeiafsnit"/>
    <w:uiPriority w:val="99"/>
    <w:rsid w:val="00061704"/>
    <w:rPr>
      <w:color w:val="0563C1" w:themeColor="hyperlink"/>
      <w:u w:val="single"/>
      <w:lang w:val="da-DK"/>
    </w:rPr>
  </w:style>
  <w:style w:type="paragraph" w:styleId="Kommentaremne">
    <w:name w:val="annotation subject"/>
    <w:basedOn w:val="Kommentartekst"/>
    <w:next w:val="Kommentartekst"/>
    <w:link w:val="KommentaremneTegn"/>
    <w:uiPriority w:val="99"/>
    <w:semiHidden/>
    <w:rsid w:val="00061704"/>
    <w:rPr>
      <w:b/>
      <w:bCs/>
    </w:rPr>
  </w:style>
  <w:style w:type="character" w:customStyle="1" w:styleId="KommentaremneTegn">
    <w:name w:val="Kommentaremne Tegn"/>
    <w:basedOn w:val="KommentartekstTegn"/>
    <w:link w:val="Kommentaremne"/>
    <w:uiPriority w:val="99"/>
    <w:semiHidden/>
    <w:rsid w:val="00061704"/>
    <w:rPr>
      <w:rFonts w:ascii="Century Schoolbook" w:hAnsi="Century Schoolbook" w:cs="Verdana"/>
      <w:b/>
      <w:bCs/>
      <w:sz w:val="20"/>
      <w:szCs w:val="20"/>
      <w:lang w:val="da-DK"/>
    </w:rPr>
  </w:style>
  <w:style w:type="table" w:customStyle="1" w:styleId="Tabel-Gitter1">
    <w:name w:val="Tabel - Gitter1"/>
    <w:basedOn w:val="Tabel-Normal"/>
    <w:next w:val="Tabel-Gitter"/>
    <w:rsid w:val="00FB6A64"/>
    <w:pPr>
      <w:spacing w:line="300" w:lineRule="exact"/>
      <w:ind w:right="851"/>
      <w:jc w:val="both"/>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FB6A64"/>
    <w:pPr>
      <w:spacing w:line="300" w:lineRule="exact"/>
      <w:ind w:right="851"/>
      <w:jc w:val="both"/>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lstomtale">
    <w:name w:val="Unresolved Mention"/>
    <w:basedOn w:val="Standardskrifttypeiafsnit"/>
    <w:uiPriority w:val="99"/>
    <w:semiHidden/>
    <w:unhideWhenUsed/>
    <w:rsid w:val="00061704"/>
    <w:rPr>
      <w:color w:val="605E5C"/>
      <w:shd w:val="clear" w:color="auto" w:fill="E1DFDD"/>
      <w:lang w:val="da-DK"/>
    </w:rPr>
  </w:style>
  <w:style w:type="paragraph" w:customStyle="1" w:styleId="Punktafsnita">
    <w:name w:val="Punktafsnit a)"/>
    <w:basedOn w:val="Normal"/>
    <w:qFormat/>
    <w:rsid w:val="00061704"/>
    <w:pPr>
      <w:numPr>
        <w:ilvl w:val="4"/>
        <w:numId w:val="16"/>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i">
    <w:name w:val="Punktafsnit i)"/>
    <w:basedOn w:val="Punktafsnita"/>
    <w:qFormat/>
    <w:rsid w:val="00061704"/>
    <w:pPr>
      <w:numPr>
        <w:ilvl w:val="5"/>
      </w:numPr>
    </w:pPr>
  </w:style>
  <w:style w:type="paragraph" w:customStyle="1" w:styleId="PunktafsnitA0">
    <w:name w:val="Punktafsnit A)"/>
    <w:basedOn w:val="Punktafsnita"/>
    <w:qFormat/>
    <w:rsid w:val="00061704"/>
    <w:pPr>
      <w:numPr>
        <w:ilvl w:val="6"/>
      </w:numPr>
    </w:pPr>
  </w:style>
  <w:style w:type="paragraph" w:styleId="Afsenderadresse">
    <w:name w:val="envelope return"/>
    <w:basedOn w:val="Normal"/>
    <w:uiPriority w:val="99"/>
    <w:semiHidden/>
    <w:rsid w:val="00061704"/>
    <w:pPr>
      <w:spacing w:line="240" w:lineRule="auto"/>
    </w:pPr>
    <w:rPr>
      <w:rFonts w:asciiTheme="majorHAnsi" w:eastAsiaTheme="majorEastAsia" w:hAnsiTheme="majorHAnsi" w:cstheme="majorBidi"/>
    </w:rPr>
  </w:style>
  <w:style w:type="table" w:styleId="Almindeligtabel1">
    <w:name w:val="Plain Table 1"/>
    <w:basedOn w:val="Tabel-Normal"/>
    <w:uiPriority w:val="41"/>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06170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61704"/>
    <w:rPr>
      <w:rFonts w:ascii="Consolas" w:hAnsi="Consolas" w:cs="Verdana"/>
      <w:sz w:val="21"/>
      <w:szCs w:val="21"/>
      <w:lang w:val="da-DK"/>
    </w:rPr>
  </w:style>
  <w:style w:type="character" w:styleId="BesgtLink">
    <w:name w:val="FollowedHyperlink"/>
    <w:basedOn w:val="Standardskrifttypeiafsnit"/>
    <w:uiPriority w:val="21"/>
    <w:semiHidden/>
    <w:rsid w:val="00061704"/>
    <w:rPr>
      <w:color w:val="954F72" w:themeColor="followedHyperlink"/>
      <w:u w:val="single"/>
      <w:lang w:val="da-DK"/>
    </w:rPr>
  </w:style>
  <w:style w:type="paragraph" w:styleId="Bibliografi">
    <w:name w:val="Bibliography"/>
    <w:basedOn w:val="Normal"/>
    <w:next w:val="Normal"/>
    <w:uiPriority w:val="99"/>
    <w:semiHidden/>
    <w:unhideWhenUsed/>
    <w:rsid w:val="00061704"/>
  </w:style>
  <w:style w:type="paragraph" w:styleId="Billedtekst">
    <w:name w:val="caption"/>
    <w:basedOn w:val="Normal"/>
    <w:next w:val="Normal"/>
    <w:uiPriority w:val="6"/>
    <w:semiHidden/>
    <w:rsid w:val="00061704"/>
    <w:rPr>
      <w:b/>
      <w:bCs/>
      <w:sz w:val="16"/>
    </w:rPr>
  </w:style>
  <w:style w:type="table" w:customStyle="1" w:styleId="Blank">
    <w:name w:val="Blank"/>
    <w:basedOn w:val="Tabel-Normal"/>
    <w:uiPriority w:val="99"/>
    <w:rsid w:val="00061704"/>
    <w:pPr>
      <w:spacing w:after="0" w:line="312" w:lineRule="auto"/>
      <w:jc w:val="both"/>
    </w:pPr>
    <w:rPr>
      <w:rFonts w:ascii="Century Schoolbook" w:hAnsi="Century Schoolbook" w:cs="Verdana"/>
      <w:sz w:val="20"/>
      <w:szCs w:val="20"/>
      <w:lang w:val="da-DK"/>
    </w:rPr>
    <w:tblPr>
      <w:tblCellMar>
        <w:left w:w="0" w:type="dxa"/>
        <w:right w:w="0" w:type="dxa"/>
      </w:tblCellMar>
    </w:tblPr>
  </w:style>
  <w:style w:type="paragraph" w:styleId="Bloktekst">
    <w:name w:val="Block Text"/>
    <w:basedOn w:val="Normal"/>
    <w:uiPriority w:val="99"/>
    <w:semiHidden/>
    <w:rsid w:val="0006170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semiHidden/>
    <w:qFormat/>
    <w:rsid w:val="00061704"/>
    <w:rPr>
      <w:b/>
      <w:bCs/>
      <w:caps w:val="0"/>
      <w:smallCaps w:val="0"/>
      <w:spacing w:val="5"/>
      <w:lang w:val="da-DK"/>
    </w:rPr>
  </w:style>
  <w:style w:type="paragraph" w:styleId="Brdtekst-frstelinjeindrykning1">
    <w:name w:val="Body Text First Indent"/>
    <w:basedOn w:val="Brdtekst"/>
    <w:link w:val="Brdtekst-frstelinjeindrykning1Tegn"/>
    <w:uiPriority w:val="99"/>
    <w:semiHidden/>
    <w:rsid w:val="0006170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61704"/>
    <w:rPr>
      <w:rFonts w:ascii="Century Schoolbook" w:hAnsi="Century Schoolbook" w:cs="Verdana"/>
      <w:sz w:val="20"/>
      <w:szCs w:val="20"/>
      <w:lang w:val="da-DK"/>
    </w:rPr>
  </w:style>
  <w:style w:type="paragraph" w:styleId="Brdtekstindrykning">
    <w:name w:val="Body Text Indent"/>
    <w:basedOn w:val="Normal"/>
    <w:link w:val="BrdtekstindrykningTegn"/>
    <w:uiPriority w:val="99"/>
    <w:semiHidden/>
    <w:rsid w:val="00061704"/>
    <w:pPr>
      <w:spacing w:after="120"/>
      <w:ind w:left="283"/>
    </w:pPr>
  </w:style>
  <w:style w:type="character" w:customStyle="1" w:styleId="BrdtekstindrykningTegn">
    <w:name w:val="Brødtekstindrykning Tegn"/>
    <w:basedOn w:val="Standardskrifttypeiafsnit"/>
    <w:link w:val="Brdtekstindrykning"/>
    <w:uiPriority w:val="99"/>
    <w:semiHidden/>
    <w:rsid w:val="00061704"/>
    <w:rPr>
      <w:rFonts w:ascii="Century Schoolbook" w:hAnsi="Century Schoolbook" w:cs="Verdana"/>
      <w:sz w:val="20"/>
      <w:szCs w:val="20"/>
      <w:lang w:val="da-DK"/>
    </w:rPr>
  </w:style>
  <w:style w:type="paragraph" w:styleId="Brdtekst-frstelinjeindrykning2">
    <w:name w:val="Body Text First Indent 2"/>
    <w:basedOn w:val="Brdtekstindrykning"/>
    <w:link w:val="Brdtekst-frstelinjeindrykning2Tegn"/>
    <w:uiPriority w:val="99"/>
    <w:semiHidden/>
    <w:rsid w:val="0006170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61704"/>
    <w:rPr>
      <w:rFonts w:ascii="Century Schoolbook" w:hAnsi="Century Schoolbook" w:cs="Verdana"/>
      <w:sz w:val="20"/>
      <w:szCs w:val="20"/>
      <w:lang w:val="da-DK"/>
    </w:rPr>
  </w:style>
  <w:style w:type="paragraph" w:styleId="Brdtekst2">
    <w:name w:val="Body Text 2"/>
    <w:basedOn w:val="Normal"/>
    <w:link w:val="Brdtekst2Tegn"/>
    <w:uiPriority w:val="99"/>
    <w:semiHidden/>
    <w:rsid w:val="00061704"/>
    <w:pPr>
      <w:spacing w:after="120" w:line="480" w:lineRule="auto"/>
    </w:pPr>
  </w:style>
  <w:style w:type="character" w:customStyle="1" w:styleId="Brdtekst2Tegn">
    <w:name w:val="Brødtekst 2 Tegn"/>
    <w:basedOn w:val="Standardskrifttypeiafsnit"/>
    <w:link w:val="Brdtekst2"/>
    <w:uiPriority w:val="99"/>
    <w:semiHidden/>
    <w:rsid w:val="00061704"/>
    <w:rPr>
      <w:rFonts w:ascii="Century Schoolbook" w:hAnsi="Century Schoolbook" w:cs="Verdana"/>
      <w:sz w:val="20"/>
      <w:szCs w:val="20"/>
      <w:lang w:val="da-DK"/>
    </w:rPr>
  </w:style>
  <w:style w:type="paragraph" w:styleId="Brdtekst3">
    <w:name w:val="Body Text 3"/>
    <w:basedOn w:val="Normal"/>
    <w:link w:val="Brdtekst3Tegn"/>
    <w:uiPriority w:val="99"/>
    <w:semiHidden/>
    <w:rsid w:val="00061704"/>
    <w:pPr>
      <w:spacing w:after="120"/>
    </w:pPr>
    <w:rPr>
      <w:sz w:val="16"/>
      <w:szCs w:val="16"/>
    </w:rPr>
  </w:style>
  <w:style w:type="character" w:customStyle="1" w:styleId="Brdtekst3Tegn">
    <w:name w:val="Brødtekst 3 Tegn"/>
    <w:basedOn w:val="Standardskrifttypeiafsnit"/>
    <w:link w:val="Brdtekst3"/>
    <w:uiPriority w:val="99"/>
    <w:semiHidden/>
    <w:rsid w:val="00061704"/>
    <w:rPr>
      <w:rFonts w:ascii="Century Schoolbook" w:hAnsi="Century Schoolbook" w:cs="Verdana"/>
      <w:sz w:val="16"/>
      <w:szCs w:val="16"/>
      <w:lang w:val="da-DK"/>
    </w:rPr>
  </w:style>
  <w:style w:type="paragraph" w:styleId="Brdtekstindrykning2">
    <w:name w:val="Body Text Indent 2"/>
    <w:basedOn w:val="Normal"/>
    <w:link w:val="Brdtekstindrykning2Tegn"/>
    <w:uiPriority w:val="99"/>
    <w:semiHidden/>
    <w:rsid w:val="0006170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61704"/>
    <w:rPr>
      <w:rFonts w:ascii="Century Schoolbook" w:hAnsi="Century Schoolbook" w:cs="Verdana"/>
      <w:sz w:val="20"/>
      <w:szCs w:val="20"/>
      <w:lang w:val="da-DK"/>
    </w:rPr>
  </w:style>
  <w:style w:type="paragraph" w:styleId="Brdtekstindrykning3">
    <w:name w:val="Body Text Indent 3"/>
    <w:basedOn w:val="Normal"/>
    <w:link w:val="Brdtekstindrykning3Tegn"/>
    <w:uiPriority w:val="99"/>
    <w:semiHidden/>
    <w:rsid w:val="0006170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61704"/>
    <w:rPr>
      <w:rFonts w:ascii="Century Schoolbook" w:hAnsi="Century Schoolbook" w:cs="Verdana"/>
      <w:sz w:val="16"/>
      <w:szCs w:val="16"/>
      <w:lang w:val="da-DK"/>
    </w:rPr>
  </w:style>
  <w:style w:type="paragraph" w:styleId="Citat">
    <w:name w:val="Quote"/>
    <w:basedOn w:val="Normal"/>
    <w:next w:val="Normal"/>
    <w:link w:val="CitatTegn"/>
    <w:uiPriority w:val="4"/>
    <w:rsid w:val="00061704"/>
    <w:pPr>
      <w:ind w:left="992"/>
    </w:pPr>
    <w:rPr>
      <w:i/>
      <w:iCs/>
      <w:color w:val="000000" w:themeColor="text1"/>
    </w:rPr>
  </w:style>
  <w:style w:type="character" w:customStyle="1" w:styleId="CitatTegn">
    <w:name w:val="Citat Tegn"/>
    <w:basedOn w:val="Standardskrifttypeiafsnit"/>
    <w:link w:val="Citat"/>
    <w:uiPriority w:val="4"/>
    <w:rsid w:val="00061704"/>
    <w:rPr>
      <w:rFonts w:ascii="Century Schoolbook" w:hAnsi="Century Schoolbook" w:cs="Verdana"/>
      <w:i/>
      <w:iCs/>
      <w:color w:val="000000" w:themeColor="text1"/>
      <w:sz w:val="20"/>
      <w:szCs w:val="20"/>
      <w:lang w:val="da-DK"/>
    </w:rPr>
  </w:style>
  <w:style w:type="paragraph" w:styleId="Citatoverskrift">
    <w:name w:val="toa heading"/>
    <w:basedOn w:val="Normal"/>
    <w:next w:val="Normal"/>
    <w:uiPriority w:val="39"/>
    <w:semiHidden/>
    <w:rsid w:val="00061704"/>
    <w:pPr>
      <w:spacing w:after="520" w:line="360" w:lineRule="atLeast"/>
    </w:pPr>
    <w:rPr>
      <w:rFonts w:eastAsiaTheme="majorEastAsia" w:cstheme="majorBidi"/>
      <w:b/>
      <w:bCs/>
      <w:sz w:val="28"/>
      <w:szCs w:val="24"/>
    </w:rPr>
  </w:style>
  <w:style w:type="paragraph" w:styleId="Citatsamling">
    <w:name w:val="table of authorities"/>
    <w:basedOn w:val="Normal"/>
    <w:next w:val="Normal"/>
    <w:uiPriority w:val="10"/>
    <w:semiHidden/>
    <w:rsid w:val="00061704"/>
    <w:pPr>
      <w:ind w:right="567"/>
    </w:pPr>
  </w:style>
  <w:style w:type="paragraph" w:styleId="Dato">
    <w:name w:val="Date"/>
    <w:basedOn w:val="Normal"/>
    <w:next w:val="Normal"/>
    <w:link w:val="DatoTegn"/>
    <w:uiPriority w:val="99"/>
    <w:semiHidden/>
    <w:rsid w:val="00061704"/>
  </w:style>
  <w:style w:type="character" w:customStyle="1" w:styleId="DatoTegn">
    <w:name w:val="Dato Tegn"/>
    <w:basedOn w:val="Standardskrifttypeiafsnit"/>
    <w:link w:val="Dato"/>
    <w:uiPriority w:val="99"/>
    <w:semiHidden/>
    <w:rsid w:val="00061704"/>
    <w:rPr>
      <w:rFonts w:ascii="Century Schoolbook" w:hAnsi="Century Schoolbook" w:cs="Verdana"/>
      <w:sz w:val="20"/>
      <w:szCs w:val="20"/>
      <w:lang w:val="da-DK"/>
    </w:rPr>
  </w:style>
  <w:style w:type="paragraph" w:customStyle="1" w:styleId="DocumentHeading">
    <w:name w:val="Document Heading"/>
    <w:basedOn w:val="Overskrift1"/>
    <w:next w:val="Normal"/>
    <w:uiPriority w:val="6"/>
    <w:rsid w:val="00061704"/>
    <w:pPr>
      <w:numPr>
        <w:numId w:val="0"/>
      </w:numPr>
      <w:jc w:val="left"/>
    </w:pPr>
    <w:rPr>
      <w:caps w:val="0"/>
    </w:rPr>
  </w:style>
  <w:style w:type="paragraph" w:customStyle="1" w:styleId="DocumentName">
    <w:name w:val="Document Name"/>
    <w:basedOn w:val="Titel"/>
    <w:uiPriority w:val="8"/>
    <w:semiHidden/>
    <w:rsid w:val="00061704"/>
    <w:pPr>
      <w:spacing w:line="360" w:lineRule="atLeast"/>
    </w:pPr>
    <w:rPr>
      <w:caps/>
      <w:sz w:val="28"/>
    </w:rPr>
  </w:style>
  <w:style w:type="paragraph" w:styleId="Dokumentoversigt">
    <w:name w:val="Document Map"/>
    <w:basedOn w:val="Normal"/>
    <w:link w:val="DokumentoversigtTegn"/>
    <w:uiPriority w:val="99"/>
    <w:semiHidden/>
    <w:rsid w:val="0006170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61704"/>
    <w:rPr>
      <w:rFonts w:ascii="Segoe UI" w:hAnsi="Segoe UI" w:cs="Segoe UI"/>
      <w:sz w:val="16"/>
      <w:szCs w:val="16"/>
      <w:lang w:val="da-DK"/>
    </w:rPr>
  </w:style>
  <w:style w:type="table" w:styleId="Farvetgitter">
    <w:name w:val="Colorful Grid"/>
    <w:basedOn w:val="Tabel-Normal"/>
    <w:uiPriority w:val="73"/>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061704"/>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061704"/>
    <w:rPr>
      <w:rFonts w:ascii="Consolas" w:hAnsi="Consolas" w:cs="Verdana"/>
      <w:sz w:val="20"/>
      <w:szCs w:val="20"/>
      <w:lang w:val="da-DK"/>
    </w:rPr>
  </w:style>
  <w:style w:type="character" w:styleId="Fremhv">
    <w:name w:val="Emphasis"/>
    <w:basedOn w:val="Standardskrifttypeiafsnit"/>
    <w:uiPriority w:val="19"/>
    <w:semiHidden/>
    <w:rsid w:val="00061704"/>
    <w:rPr>
      <w:i/>
      <w:iCs/>
      <w:lang w:val="da-DK"/>
    </w:rPr>
  </w:style>
  <w:style w:type="table" w:styleId="Gittertabel1-lys">
    <w:name w:val="Grid Table 1 Light"/>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061704"/>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061704"/>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061704"/>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061704"/>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061704"/>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061704"/>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061704"/>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061704"/>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061704"/>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061704"/>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061704"/>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061704"/>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Standardskrifttypeiafsnit"/>
    <w:uiPriority w:val="99"/>
    <w:semiHidden/>
    <w:unhideWhenUsed/>
    <w:rsid w:val="00061704"/>
    <w:rPr>
      <w:color w:val="2B579A"/>
      <w:shd w:val="clear" w:color="auto" w:fill="E1DFDD"/>
      <w:lang w:val="da-DK"/>
    </w:rPr>
  </w:style>
  <w:style w:type="paragraph" w:styleId="HTML-adresse">
    <w:name w:val="HTML Address"/>
    <w:basedOn w:val="Normal"/>
    <w:link w:val="HTML-adresseTegn"/>
    <w:uiPriority w:val="99"/>
    <w:semiHidden/>
    <w:rsid w:val="00061704"/>
    <w:pPr>
      <w:spacing w:line="240" w:lineRule="auto"/>
    </w:pPr>
    <w:rPr>
      <w:i/>
      <w:iCs/>
    </w:rPr>
  </w:style>
  <w:style w:type="character" w:customStyle="1" w:styleId="HTML-adresseTegn">
    <w:name w:val="HTML-adresse Tegn"/>
    <w:basedOn w:val="Standardskrifttypeiafsnit"/>
    <w:link w:val="HTML-adresse"/>
    <w:uiPriority w:val="99"/>
    <w:semiHidden/>
    <w:rsid w:val="00061704"/>
    <w:rPr>
      <w:rFonts w:ascii="Century Schoolbook" w:hAnsi="Century Schoolbook" w:cs="Verdana"/>
      <w:i/>
      <w:iCs/>
      <w:sz w:val="20"/>
      <w:szCs w:val="20"/>
      <w:lang w:val="da-DK"/>
    </w:rPr>
  </w:style>
  <w:style w:type="character" w:styleId="HTML-akronym">
    <w:name w:val="HTML Acronym"/>
    <w:basedOn w:val="Standardskrifttypeiafsnit"/>
    <w:uiPriority w:val="99"/>
    <w:semiHidden/>
    <w:rsid w:val="00061704"/>
    <w:rPr>
      <w:lang w:val="da-DK"/>
    </w:rPr>
  </w:style>
  <w:style w:type="character" w:styleId="HTML-citat">
    <w:name w:val="HTML Cite"/>
    <w:basedOn w:val="Standardskrifttypeiafsnit"/>
    <w:uiPriority w:val="99"/>
    <w:semiHidden/>
    <w:rsid w:val="00061704"/>
    <w:rPr>
      <w:i/>
      <w:iCs/>
      <w:lang w:val="da-DK"/>
    </w:rPr>
  </w:style>
  <w:style w:type="character" w:styleId="HTML-definition">
    <w:name w:val="HTML Definition"/>
    <w:basedOn w:val="Standardskrifttypeiafsnit"/>
    <w:uiPriority w:val="99"/>
    <w:semiHidden/>
    <w:rsid w:val="00061704"/>
    <w:rPr>
      <w:i/>
      <w:iCs/>
      <w:lang w:val="da-DK"/>
    </w:rPr>
  </w:style>
  <w:style w:type="character" w:styleId="HTML-eksempel">
    <w:name w:val="HTML Sample"/>
    <w:basedOn w:val="Standardskrifttypeiafsnit"/>
    <w:uiPriority w:val="99"/>
    <w:semiHidden/>
    <w:rsid w:val="00061704"/>
    <w:rPr>
      <w:rFonts w:ascii="Consolas" w:hAnsi="Consolas"/>
      <w:sz w:val="24"/>
      <w:szCs w:val="24"/>
      <w:lang w:val="da-DK"/>
    </w:rPr>
  </w:style>
  <w:style w:type="character" w:styleId="HTML-kode">
    <w:name w:val="HTML Code"/>
    <w:basedOn w:val="Standardskrifttypeiafsnit"/>
    <w:uiPriority w:val="99"/>
    <w:semiHidden/>
    <w:rsid w:val="00061704"/>
    <w:rPr>
      <w:rFonts w:ascii="Consolas" w:hAnsi="Consolas"/>
      <w:sz w:val="20"/>
      <w:szCs w:val="20"/>
      <w:lang w:val="da-DK"/>
    </w:rPr>
  </w:style>
  <w:style w:type="character" w:styleId="HTML-skrivemaskine">
    <w:name w:val="HTML Typewriter"/>
    <w:basedOn w:val="Standardskrifttypeiafsnit"/>
    <w:uiPriority w:val="99"/>
    <w:semiHidden/>
    <w:rsid w:val="00061704"/>
    <w:rPr>
      <w:rFonts w:ascii="Consolas" w:hAnsi="Consolas"/>
      <w:sz w:val="20"/>
      <w:szCs w:val="20"/>
      <w:lang w:val="da-DK"/>
    </w:rPr>
  </w:style>
  <w:style w:type="character" w:styleId="HTML-tastatur">
    <w:name w:val="HTML Keyboard"/>
    <w:basedOn w:val="Standardskrifttypeiafsnit"/>
    <w:uiPriority w:val="99"/>
    <w:semiHidden/>
    <w:rsid w:val="00061704"/>
    <w:rPr>
      <w:rFonts w:ascii="Consolas" w:hAnsi="Consolas"/>
      <w:sz w:val="20"/>
      <w:szCs w:val="20"/>
      <w:lang w:val="da-DK"/>
    </w:rPr>
  </w:style>
  <w:style w:type="character" w:styleId="HTML-variabel">
    <w:name w:val="HTML Variable"/>
    <w:basedOn w:val="Standardskrifttypeiafsnit"/>
    <w:uiPriority w:val="99"/>
    <w:semiHidden/>
    <w:rsid w:val="00061704"/>
    <w:rPr>
      <w:i/>
      <w:iCs/>
      <w:lang w:val="da-DK"/>
    </w:rPr>
  </w:style>
  <w:style w:type="paragraph" w:styleId="Indeks1">
    <w:name w:val="index 1"/>
    <w:basedOn w:val="Normal"/>
    <w:next w:val="Normal"/>
    <w:autoRedefine/>
    <w:uiPriority w:val="99"/>
    <w:semiHidden/>
    <w:rsid w:val="00061704"/>
    <w:pPr>
      <w:spacing w:line="240" w:lineRule="auto"/>
      <w:ind w:left="200" w:hanging="200"/>
    </w:pPr>
  </w:style>
  <w:style w:type="paragraph" w:styleId="Indeks2">
    <w:name w:val="index 2"/>
    <w:basedOn w:val="Normal"/>
    <w:next w:val="Normal"/>
    <w:autoRedefine/>
    <w:uiPriority w:val="99"/>
    <w:semiHidden/>
    <w:rsid w:val="00061704"/>
    <w:pPr>
      <w:spacing w:line="240" w:lineRule="auto"/>
      <w:ind w:left="400" w:hanging="200"/>
    </w:pPr>
  </w:style>
  <w:style w:type="paragraph" w:styleId="Indeks3">
    <w:name w:val="index 3"/>
    <w:basedOn w:val="Normal"/>
    <w:next w:val="Normal"/>
    <w:autoRedefine/>
    <w:uiPriority w:val="99"/>
    <w:semiHidden/>
    <w:rsid w:val="00061704"/>
    <w:pPr>
      <w:spacing w:line="240" w:lineRule="auto"/>
      <w:ind w:left="600" w:hanging="200"/>
    </w:pPr>
  </w:style>
  <w:style w:type="paragraph" w:styleId="Indeks4">
    <w:name w:val="index 4"/>
    <w:basedOn w:val="Normal"/>
    <w:next w:val="Normal"/>
    <w:autoRedefine/>
    <w:uiPriority w:val="99"/>
    <w:semiHidden/>
    <w:rsid w:val="00061704"/>
    <w:pPr>
      <w:spacing w:line="240" w:lineRule="auto"/>
      <w:ind w:left="800" w:hanging="200"/>
    </w:pPr>
  </w:style>
  <w:style w:type="paragraph" w:styleId="Indeks5">
    <w:name w:val="index 5"/>
    <w:basedOn w:val="Normal"/>
    <w:next w:val="Normal"/>
    <w:autoRedefine/>
    <w:uiPriority w:val="99"/>
    <w:semiHidden/>
    <w:rsid w:val="00061704"/>
    <w:pPr>
      <w:spacing w:line="240" w:lineRule="auto"/>
      <w:ind w:left="1000" w:hanging="200"/>
    </w:pPr>
  </w:style>
  <w:style w:type="paragraph" w:styleId="Indeks6">
    <w:name w:val="index 6"/>
    <w:basedOn w:val="Normal"/>
    <w:next w:val="Normal"/>
    <w:autoRedefine/>
    <w:uiPriority w:val="99"/>
    <w:semiHidden/>
    <w:rsid w:val="00061704"/>
    <w:pPr>
      <w:spacing w:line="240" w:lineRule="auto"/>
      <w:ind w:left="1200" w:hanging="200"/>
    </w:pPr>
  </w:style>
  <w:style w:type="paragraph" w:styleId="Indeks7">
    <w:name w:val="index 7"/>
    <w:basedOn w:val="Normal"/>
    <w:next w:val="Normal"/>
    <w:autoRedefine/>
    <w:uiPriority w:val="99"/>
    <w:semiHidden/>
    <w:rsid w:val="00061704"/>
    <w:pPr>
      <w:spacing w:line="240" w:lineRule="auto"/>
      <w:ind w:left="1400" w:hanging="200"/>
    </w:pPr>
  </w:style>
  <w:style w:type="paragraph" w:styleId="Indeks8">
    <w:name w:val="index 8"/>
    <w:basedOn w:val="Normal"/>
    <w:next w:val="Normal"/>
    <w:autoRedefine/>
    <w:uiPriority w:val="99"/>
    <w:semiHidden/>
    <w:rsid w:val="00061704"/>
    <w:pPr>
      <w:spacing w:line="240" w:lineRule="auto"/>
      <w:ind w:left="1600" w:hanging="200"/>
    </w:pPr>
  </w:style>
  <w:style w:type="paragraph" w:styleId="Indeks9">
    <w:name w:val="index 9"/>
    <w:basedOn w:val="Normal"/>
    <w:next w:val="Normal"/>
    <w:autoRedefine/>
    <w:uiPriority w:val="99"/>
    <w:semiHidden/>
    <w:rsid w:val="00061704"/>
    <w:pPr>
      <w:spacing w:line="240" w:lineRule="auto"/>
      <w:ind w:left="1800" w:hanging="200"/>
    </w:pPr>
  </w:style>
  <w:style w:type="paragraph" w:styleId="Indeksoverskrift">
    <w:name w:val="index heading"/>
    <w:basedOn w:val="Normal"/>
    <w:next w:val="Indeks1"/>
    <w:uiPriority w:val="99"/>
    <w:semiHidden/>
    <w:rsid w:val="00061704"/>
    <w:rPr>
      <w:rFonts w:asciiTheme="majorHAnsi" w:eastAsiaTheme="majorEastAsia" w:hAnsiTheme="majorHAnsi" w:cstheme="majorBidi"/>
      <w:b/>
      <w:bCs/>
    </w:rPr>
  </w:style>
  <w:style w:type="paragraph" w:customStyle="1" w:styleId="Indlgafsnit">
    <w:name w:val="Indlæg afsnit"/>
    <w:basedOn w:val="Indlg"/>
    <w:uiPriority w:val="5"/>
    <w:rsid w:val="00061704"/>
    <w:pPr>
      <w:numPr>
        <w:ilvl w:val="1"/>
      </w:numPr>
    </w:pPr>
  </w:style>
  <w:style w:type="paragraph" w:styleId="Ingenafstand">
    <w:name w:val="No Spacing"/>
    <w:uiPriority w:val="99"/>
    <w:semiHidden/>
    <w:rsid w:val="00061704"/>
    <w:pPr>
      <w:spacing w:after="0" w:line="240" w:lineRule="atLeast"/>
      <w:jc w:val="both"/>
    </w:pPr>
    <w:rPr>
      <w:rFonts w:ascii="Century Schoolbook" w:hAnsi="Century Schoolbook" w:cs="Verdana"/>
      <w:sz w:val="20"/>
      <w:szCs w:val="20"/>
      <w:lang w:val="da-DK"/>
    </w:rPr>
  </w:style>
  <w:style w:type="table" w:customStyle="1" w:styleId="Kammeradvokaten-BeigeTabel">
    <w:name w:val="Kammeradvokaten - Beige Tabel"/>
    <w:basedOn w:val="Tabel-Normal"/>
    <w:uiPriority w:val="99"/>
    <w:rsid w:val="00061704"/>
    <w:pPr>
      <w:spacing w:after="0" w:line="312" w:lineRule="auto"/>
    </w:pPr>
    <w:rPr>
      <w:rFonts w:ascii="Century Schoolbook" w:hAnsi="Century Schoolbook" w:cs="Verdana"/>
      <w:sz w:val="20"/>
      <w:szCs w:val="20"/>
      <w:lang w:val="da-DK"/>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table" w:customStyle="1" w:styleId="Kammeradvokaten-Bltabel">
    <w:name w:val="Kammeradvokaten - Blå tabel"/>
    <w:basedOn w:val="Tabel-Normal"/>
    <w:uiPriority w:val="99"/>
    <w:rsid w:val="00061704"/>
    <w:pPr>
      <w:spacing w:after="0" w:line="312" w:lineRule="auto"/>
    </w:pPr>
    <w:rPr>
      <w:rFonts w:ascii="Century Schoolbook" w:hAnsi="Century Schoolbook" w:cs="Verdana"/>
      <w:sz w:val="20"/>
      <w:szCs w:val="20"/>
      <w:lang w:val="da-DK"/>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shd w:val="clear" w:color="auto" w:fill="E7E6E6" w:themeFill="background2"/>
      </w:tcPr>
    </w:tblStylePr>
  </w:style>
  <w:style w:type="character" w:styleId="Kraftigfremhvning">
    <w:name w:val="Intense Emphasis"/>
    <w:basedOn w:val="Standardskrifttypeiafsnit"/>
    <w:uiPriority w:val="19"/>
    <w:semiHidden/>
    <w:rsid w:val="00061704"/>
    <w:rPr>
      <w:b/>
      <w:bCs/>
      <w:i/>
      <w:iCs/>
      <w:color w:val="auto"/>
      <w:lang w:val="da-DK"/>
    </w:rPr>
  </w:style>
  <w:style w:type="character" w:styleId="Kraftighenvisning">
    <w:name w:val="Intense Reference"/>
    <w:basedOn w:val="Standardskrifttypeiafsnit"/>
    <w:uiPriority w:val="99"/>
    <w:semiHidden/>
    <w:qFormat/>
    <w:rsid w:val="00061704"/>
    <w:rPr>
      <w:b/>
      <w:bCs/>
      <w:caps w:val="0"/>
      <w:smallCaps w:val="0"/>
      <w:color w:val="auto"/>
      <w:spacing w:val="5"/>
      <w:u w:val="single"/>
      <w:lang w:val="da-DK"/>
    </w:rPr>
  </w:style>
  <w:style w:type="paragraph" w:styleId="Listeoverfigurer">
    <w:name w:val="table of figures"/>
    <w:basedOn w:val="Normal"/>
    <w:next w:val="Normal"/>
    <w:uiPriority w:val="10"/>
    <w:semiHidden/>
    <w:rsid w:val="00061704"/>
    <w:pPr>
      <w:ind w:right="567"/>
    </w:pPr>
  </w:style>
  <w:style w:type="table" w:styleId="Listetabel1-lys">
    <w:name w:val="List Table 1 Light"/>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061704"/>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061704"/>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061704"/>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061704"/>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061704"/>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061704"/>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061704"/>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61704"/>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61704"/>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61704"/>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61704"/>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61704"/>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61704"/>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061704"/>
    <w:pPr>
      <w:spacing w:after="0" w:line="240" w:lineRule="auto"/>
      <w:jc w:val="both"/>
    </w:pPr>
    <w:rPr>
      <w:rFonts w:ascii="Century Schoolbook" w:hAnsi="Century Schoolbook" w:cs="Verdana"/>
      <w:color w:val="000000" w:themeColor="text1" w:themeShade="BF"/>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061704"/>
    <w:pPr>
      <w:spacing w:after="0" w:line="240" w:lineRule="auto"/>
      <w:jc w:val="both"/>
    </w:pPr>
    <w:rPr>
      <w:rFonts w:ascii="Century Schoolbook" w:hAnsi="Century Schoolbook" w:cs="Verdana"/>
      <w:color w:val="2E74B5" w:themeColor="accent1" w:themeShade="BF"/>
      <w:sz w:val="20"/>
      <w:szCs w:val="20"/>
      <w:lang w:val="da-DK"/>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061704"/>
    <w:pPr>
      <w:spacing w:after="0" w:line="240" w:lineRule="auto"/>
      <w:jc w:val="both"/>
    </w:pPr>
    <w:rPr>
      <w:rFonts w:ascii="Century Schoolbook" w:hAnsi="Century Schoolbook" w:cs="Verdana"/>
      <w:color w:val="C45911" w:themeColor="accent2" w:themeShade="BF"/>
      <w:sz w:val="20"/>
      <w:szCs w:val="20"/>
      <w:lang w:val="da-DK"/>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061704"/>
    <w:pPr>
      <w:spacing w:after="0" w:line="240" w:lineRule="auto"/>
      <w:jc w:val="both"/>
    </w:pPr>
    <w:rPr>
      <w:rFonts w:ascii="Century Schoolbook" w:hAnsi="Century Schoolbook" w:cs="Verdana"/>
      <w:color w:val="7B7B7B" w:themeColor="accent3" w:themeShade="BF"/>
      <w:sz w:val="20"/>
      <w:szCs w:val="20"/>
      <w:lang w:val="da-DK"/>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061704"/>
    <w:pPr>
      <w:spacing w:after="0" w:line="240" w:lineRule="auto"/>
      <w:jc w:val="both"/>
    </w:pPr>
    <w:rPr>
      <w:rFonts w:ascii="Century Schoolbook" w:hAnsi="Century Schoolbook" w:cs="Verdana"/>
      <w:color w:val="BF8F00" w:themeColor="accent4" w:themeShade="BF"/>
      <w:sz w:val="20"/>
      <w:szCs w:val="20"/>
      <w:lang w:val="da-DK"/>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061704"/>
    <w:pPr>
      <w:spacing w:after="0" w:line="240" w:lineRule="auto"/>
      <w:jc w:val="both"/>
    </w:pPr>
    <w:rPr>
      <w:rFonts w:ascii="Century Schoolbook" w:hAnsi="Century Schoolbook" w:cs="Verdana"/>
      <w:color w:val="2F5496" w:themeColor="accent5" w:themeShade="BF"/>
      <w:sz w:val="20"/>
      <w:szCs w:val="20"/>
      <w:lang w:val="da-DK"/>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061704"/>
    <w:pPr>
      <w:spacing w:after="0" w:line="240" w:lineRule="auto"/>
      <w:jc w:val="both"/>
    </w:pPr>
    <w:rPr>
      <w:rFonts w:ascii="Century Schoolbook" w:hAnsi="Century Schoolbook" w:cs="Verdana"/>
      <w:color w:val="538135" w:themeColor="accent6" w:themeShade="BF"/>
      <w:sz w:val="20"/>
      <w:szCs w:val="20"/>
      <w:lang w:val="da-DK"/>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rsid w:val="00061704"/>
    <w:pPr>
      <w:spacing w:line="240" w:lineRule="auto"/>
    </w:pPr>
  </w:style>
  <w:style w:type="character" w:customStyle="1" w:styleId="MailsignaturTegn">
    <w:name w:val="Mailsignatur Tegn"/>
    <w:basedOn w:val="Standardskrifttypeiafsnit"/>
    <w:link w:val="Mailsignatur"/>
    <w:uiPriority w:val="99"/>
    <w:semiHidden/>
    <w:rsid w:val="00061704"/>
    <w:rPr>
      <w:rFonts w:ascii="Century Schoolbook" w:hAnsi="Century Schoolbook" w:cs="Verdana"/>
      <w:sz w:val="20"/>
      <w:szCs w:val="20"/>
      <w:lang w:val="da-DK"/>
    </w:rPr>
  </w:style>
  <w:style w:type="paragraph" w:styleId="Makrotekst">
    <w:name w:val="macro"/>
    <w:link w:val="MakrotekstTegn"/>
    <w:uiPriority w:val="99"/>
    <w:semiHidden/>
    <w:rsid w:val="00061704"/>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lang w:val="da-DK"/>
    </w:rPr>
  </w:style>
  <w:style w:type="character" w:customStyle="1" w:styleId="MakrotekstTegn">
    <w:name w:val="Makrotekst Tegn"/>
    <w:basedOn w:val="Standardskrifttypeiafsnit"/>
    <w:link w:val="Makrotekst"/>
    <w:uiPriority w:val="99"/>
    <w:semiHidden/>
    <w:rsid w:val="00061704"/>
    <w:rPr>
      <w:rFonts w:ascii="Consolas" w:hAnsi="Consolas" w:cs="Verdana"/>
      <w:sz w:val="20"/>
      <w:szCs w:val="20"/>
      <w:lang w:val="da-DK"/>
    </w:rPr>
  </w:style>
  <w:style w:type="table" w:styleId="Mediumgitter1">
    <w:name w:val="Medium Grid 1"/>
    <w:basedOn w:val="Tabel-Normal"/>
    <w:uiPriority w:val="67"/>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061704"/>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061704"/>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061704"/>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rsid w:val="0006170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061704"/>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Omtal">
    <w:name w:val="Mention"/>
    <w:basedOn w:val="Standardskrifttypeiafsnit"/>
    <w:uiPriority w:val="99"/>
    <w:semiHidden/>
    <w:unhideWhenUsed/>
    <w:rsid w:val="00061704"/>
    <w:rPr>
      <w:color w:val="2B579A"/>
      <w:shd w:val="clear" w:color="auto" w:fill="E1DFDD"/>
      <w:lang w:val="da-DK"/>
    </w:rPr>
  </w:style>
  <w:style w:type="paragraph" w:styleId="Overskrift">
    <w:name w:val="TOC Heading"/>
    <w:next w:val="Normal"/>
    <w:uiPriority w:val="39"/>
    <w:rsid w:val="00061704"/>
    <w:pPr>
      <w:keepLines/>
      <w:spacing w:after="0" w:line="312" w:lineRule="auto"/>
    </w:pPr>
    <w:rPr>
      <w:rFonts w:ascii="Century Schoolbook" w:eastAsiaTheme="majorEastAsia" w:hAnsi="Century Schoolbook" w:cstheme="majorBidi"/>
      <w:sz w:val="30"/>
      <w:szCs w:val="32"/>
      <w:lang w:val="da-DK"/>
    </w:rPr>
  </w:style>
  <w:style w:type="paragraph" w:customStyle="1" w:styleId="Parter">
    <w:name w:val="Parter"/>
    <w:basedOn w:val="Normal"/>
    <w:uiPriority w:val="3"/>
    <w:rsid w:val="00061704"/>
    <w:pPr>
      <w:numPr>
        <w:numId w:val="15"/>
      </w:numPr>
      <w:tabs>
        <w:tab w:val="left" w:pos="992"/>
      </w:tabs>
      <w:overflowPunct w:val="0"/>
      <w:autoSpaceDE w:val="0"/>
      <w:autoSpaceDN w:val="0"/>
      <w:adjustRightInd w:val="0"/>
      <w:spacing w:after="300"/>
      <w:textAlignment w:val="baseline"/>
    </w:pPr>
    <w:rPr>
      <w:rFonts w:eastAsia="Times New Roman" w:cs="Times New Roman"/>
      <w:bCs/>
    </w:rPr>
  </w:style>
  <w:style w:type="paragraph" w:customStyle="1" w:styleId="Pausetegn">
    <w:name w:val="Pausetegn"/>
    <w:basedOn w:val="Normal"/>
    <w:next w:val="Normal"/>
    <w:uiPriority w:val="6"/>
    <w:rsid w:val="00061704"/>
    <w:pPr>
      <w:pBdr>
        <w:bottom w:val="single" w:sz="4" w:space="1" w:color="auto"/>
      </w:pBdr>
      <w:ind w:right="6407"/>
    </w:pPr>
  </w:style>
  <w:style w:type="paragraph" w:customStyle="1" w:styleId="PunktafsnitIndrykkettekst">
    <w:name w:val="Punktafsnit (Indrykket tekst)"/>
    <w:basedOn w:val="Normal"/>
    <w:uiPriority w:val="2"/>
    <w:rsid w:val="00061704"/>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061704"/>
    <w:pPr>
      <w:tabs>
        <w:tab w:val="clear" w:pos="993"/>
        <w:tab w:val="left" w:pos="992"/>
      </w:tabs>
      <w:ind w:left="0"/>
    </w:pPr>
  </w:style>
  <w:style w:type="paragraph" w:customStyle="1" w:styleId="Punktafsnit1">
    <w:name w:val="Punktafsnit 1"/>
    <w:basedOn w:val="Overskrift1"/>
    <w:uiPriority w:val="3"/>
    <w:rsid w:val="00061704"/>
    <w:pPr>
      <w:keepNext w:val="0"/>
    </w:pPr>
  </w:style>
  <w:style w:type="paragraph" w:customStyle="1" w:styleId="Punktafsnit2">
    <w:name w:val="Punktafsnit 2"/>
    <w:basedOn w:val="Overskrift2"/>
    <w:uiPriority w:val="3"/>
    <w:rsid w:val="00061704"/>
    <w:pPr>
      <w:keepNext w:val="0"/>
    </w:pPr>
    <w:rPr>
      <w:b w:val="0"/>
    </w:rPr>
  </w:style>
  <w:style w:type="paragraph" w:customStyle="1" w:styleId="Punktafsnit3">
    <w:name w:val="Punktafsnit 3"/>
    <w:basedOn w:val="Overskrift3"/>
    <w:uiPriority w:val="3"/>
    <w:rsid w:val="00061704"/>
    <w:pPr>
      <w:keepNext w:val="0"/>
    </w:pPr>
    <w:rPr>
      <w:b w:val="0"/>
      <w:i w:val="0"/>
    </w:rPr>
  </w:style>
  <w:style w:type="paragraph" w:customStyle="1" w:styleId="Punktafsnit4">
    <w:name w:val="Punktafsnit 4"/>
    <w:basedOn w:val="Overskrift4"/>
    <w:uiPriority w:val="3"/>
    <w:rsid w:val="00061704"/>
    <w:pPr>
      <w:keepNext w:val="0"/>
    </w:pPr>
    <w:rPr>
      <w:i w:val="0"/>
    </w:rPr>
  </w:style>
  <w:style w:type="numbering" w:customStyle="1" w:styleId="PunktfsnitNumbering">
    <w:name w:val="Punktfsnit Numbering"/>
    <w:uiPriority w:val="99"/>
    <w:rsid w:val="00061704"/>
    <w:pPr>
      <w:numPr>
        <w:numId w:val="17"/>
      </w:numPr>
    </w:pPr>
  </w:style>
  <w:style w:type="paragraph" w:styleId="Sluthilsen">
    <w:name w:val="Closing"/>
    <w:basedOn w:val="Normal"/>
    <w:link w:val="SluthilsenTegn"/>
    <w:uiPriority w:val="99"/>
    <w:semiHidden/>
    <w:rsid w:val="00061704"/>
    <w:pPr>
      <w:spacing w:line="240" w:lineRule="auto"/>
      <w:ind w:left="4252"/>
    </w:pPr>
  </w:style>
  <w:style w:type="character" w:customStyle="1" w:styleId="SluthilsenTegn">
    <w:name w:val="Sluthilsen Tegn"/>
    <w:basedOn w:val="Standardskrifttypeiafsnit"/>
    <w:link w:val="Sluthilsen"/>
    <w:uiPriority w:val="99"/>
    <w:semiHidden/>
    <w:rsid w:val="00061704"/>
    <w:rPr>
      <w:rFonts w:ascii="Century Schoolbook" w:hAnsi="Century Schoolbook" w:cs="Verdana"/>
      <w:sz w:val="20"/>
      <w:szCs w:val="20"/>
      <w:lang w:val="da-DK"/>
    </w:rPr>
  </w:style>
  <w:style w:type="character" w:styleId="SmartHyperlink">
    <w:name w:val="Smart Hyperlink"/>
    <w:basedOn w:val="Standardskrifttypeiafsnit"/>
    <w:uiPriority w:val="99"/>
    <w:semiHidden/>
    <w:unhideWhenUsed/>
    <w:rsid w:val="00061704"/>
    <w:rPr>
      <w:u w:val="dotted"/>
      <w:lang w:val="da-DK"/>
    </w:rPr>
  </w:style>
  <w:style w:type="paragraph" w:styleId="Starthilsen">
    <w:name w:val="Salutation"/>
    <w:basedOn w:val="Normal"/>
    <w:next w:val="Normal"/>
    <w:link w:val="StarthilsenTegn"/>
    <w:uiPriority w:val="99"/>
    <w:semiHidden/>
    <w:rsid w:val="00061704"/>
  </w:style>
  <w:style w:type="character" w:customStyle="1" w:styleId="StarthilsenTegn">
    <w:name w:val="Starthilsen Tegn"/>
    <w:basedOn w:val="Standardskrifttypeiafsnit"/>
    <w:link w:val="Starthilsen"/>
    <w:uiPriority w:val="99"/>
    <w:semiHidden/>
    <w:rsid w:val="00061704"/>
    <w:rPr>
      <w:rFonts w:ascii="Century Schoolbook" w:hAnsi="Century Schoolbook" w:cs="Verdana"/>
      <w:sz w:val="20"/>
      <w:szCs w:val="20"/>
      <w:lang w:val="da-DK"/>
    </w:rPr>
  </w:style>
  <w:style w:type="character" w:styleId="Strk">
    <w:name w:val="Strong"/>
    <w:basedOn w:val="Standardskrifttypeiafsnit"/>
    <w:uiPriority w:val="19"/>
    <w:semiHidden/>
    <w:rsid w:val="00061704"/>
    <w:rPr>
      <w:b/>
      <w:bCs/>
      <w:lang w:val="da-DK"/>
    </w:rPr>
  </w:style>
  <w:style w:type="paragraph" w:styleId="Strktcitat">
    <w:name w:val="Intense Quote"/>
    <w:basedOn w:val="Normal"/>
    <w:next w:val="Normal"/>
    <w:link w:val="StrktcitatTegn"/>
    <w:uiPriority w:val="19"/>
    <w:semiHidden/>
    <w:rsid w:val="00061704"/>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61704"/>
    <w:rPr>
      <w:rFonts w:ascii="Century Schoolbook" w:hAnsi="Century Schoolbook" w:cs="Verdana"/>
      <w:b/>
      <w:bCs/>
      <w:i/>
      <w:iCs/>
      <w:sz w:val="20"/>
      <w:szCs w:val="20"/>
      <w:lang w:val="da-DK"/>
    </w:rPr>
  </w:style>
  <w:style w:type="character" w:styleId="Svagfremhvning">
    <w:name w:val="Subtle Emphasis"/>
    <w:basedOn w:val="Standardskrifttypeiafsnit"/>
    <w:uiPriority w:val="99"/>
    <w:semiHidden/>
    <w:qFormat/>
    <w:rsid w:val="00061704"/>
    <w:rPr>
      <w:i/>
      <w:iCs/>
      <w:color w:val="808080" w:themeColor="text1" w:themeTint="7F"/>
      <w:lang w:val="da-DK"/>
    </w:rPr>
  </w:style>
  <w:style w:type="character" w:styleId="Svaghenvisning">
    <w:name w:val="Subtle Reference"/>
    <w:basedOn w:val="Standardskrifttypeiafsnit"/>
    <w:uiPriority w:val="99"/>
    <w:semiHidden/>
    <w:qFormat/>
    <w:rsid w:val="00061704"/>
    <w:rPr>
      <w:caps w:val="0"/>
      <w:smallCaps w:val="0"/>
      <w:color w:val="auto"/>
      <w:u w:val="single"/>
      <w:lang w:val="da-DK"/>
    </w:rPr>
  </w:style>
  <w:style w:type="paragraph" w:customStyle="1" w:styleId="Tabel">
    <w:name w:val="Tabel"/>
    <w:uiPriority w:val="4"/>
    <w:semiHidden/>
    <w:rsid w:val="00061704"/>
    <w:pPr>
      <w:spacing w:before="40" w:after="40" w:line="240" w:lineRule="atLeast"/>
      <w:ind w:left="57" w:right="57"/>
      <w:jc w:val="both"/>
    </w:pPr>
    <w:rPr>
      <w:rFonts w:ascii="Century Schoolbook" w:hAnsi="Century Schoolbook" w:cs="Verdana"/>
      <w:sz w:val="16"/>
      <w:szCs w:val="20"/>
      <w:lang w:val="da-DK"/>
    </w:rPr>
  </w:style>
  <w:style w:type="table" w:styleId="Tabel-3D-effekter1">
    <w:name w:val="Table 3D effects 1"/>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61704"/>
    <w:pPr>
      <w:spacing w:after="0" w:line="312" w:lineRule="auto"/>
      <w:jc w:val="both"/>
    </w:pPr>
    <w:rPr>
      <w:rFonts w:ascii="Century Schoolbook" w:hAnsi="Century Schoolbook" w:cs="Verdana"/>
      <w:color w:val="FFFFFF"/>
      <w:sz w:val="20"/>
      <w:szCs w:val="20"/>
      <w:lang w:val="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61704"/>
    <w:pPr>
      <w:spacing w:after="0" w:line="312" w:lineRule="auto"/>
      <w:jc w:val="both"/>
    </w:pPr>
    <w:rPr>
      <w:rFonts w:ascii="Century Schoolbook" w:hAnsi="Century Schoolbook" w:cs="Verdana"/>
      <w:b/>
      <w:bCs/>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61704"/>
    <w:pPr>
      <w:spacing w:after="0" w:line="312" w:lineRule="auto"/>
      <w:jc w:val="both"/>
    </w:pPr>
    <w:rPr>
      <w:rFonts w:ascii="Century Schoolbook" w:hAnsi="Century Schoolbook" w:cs="Verdana"/>
      <w:color w:val="000080"/>
      <w:sz w:val="20"/>
      <w:szCs w:val="20"/>
      <w:lang w:val="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verskrift">
    <w:name w:val="Tabel - Overskrift"/>
    <w:basedOn w:val="Tabel"/>
    <w:uiPriority w:val="4"/>
    <w:rsid w:val="00061704"/>
    <w:rPr>
      <w:b/>
    </w:rPr>
  </w:style>
  <w:style w:type="paragraph" w:customStyle="1" w:styleId="Tabel-OverskriftHjre">
    <w:name w:val="Tabel - Overskrift Højre"/>
    <w:basedOn w:val="Tabel-Overskrift"/>
    <w:uiPriority w:val="4"/>
    <w:semiHidden/>
    <w:rsid w:val="00061704"/>
    <w:pPr>
      <w:jc w:val="right"/>
    </w:pPr>
  </w:style>
  <w:style w:type="table" w:styleId="Tabel-Professionel">
    <w:name w:val="Table Professional"/>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061704"/>
    <w:pPr>
      <w:spacing w:after="0" w:line="312" w:lineRule="auto"/>
      <w:jc w:val="both"/>
    </w:pPr>
    <w:rPr>
      <w:rFonts w:ascii="Century Schoolbook" w:hAnsi="Century Schoolbook" w:cs="Verdana"/>
      <w:b/>
      <w:bCs/>
      <w:sz w:val="20"/>
      <w:szCs w:val="20"/>
      <w:lang w:val="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061704"/>
    <w:pPr>
      <w:spacing w:after="0" w:line="312" w:lineRule="auto"/>
      <w:jc w:val="both"/>
    </w:pPr>
    <w:rPr>
      <w:rFonts w:ascii="Century Schoolbook" w:hAnsi="Century Schoolbook" w:cs="Verdana"/>
      <w:b/>
      <w:bCs/>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061704"/>
    <w:pPr>
      <w:spacing w:after="0" w:line="312" w:lineRule="auto"/>
      <w:jc w:val="both"/>
    </w:pPr>
    <w:rPr>
      <w:rFonts w:ascii="Century Schoolbook" w:hAnsi="Century Schoolbook" w:cs="Verdana"/>
      <w:b/>
      <w:bCs/>
      <w:sz w:val="20"/>
      <w:szCs w:val="20"/>
      <w:lang w:val="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el-Tal">
    <w:name w:val="Tabel - Tal"/>
    <w:basedOn w:val="Tabel"/>
    <w:uiPriority w:val="4"/>
    <w:semiHidden/>
    <w:rsid w:val="00061704"/>
    <w:pPr>
      <w:jc w:val="right"/>
    </w:pPr>
  </w:style>
  <w:style w:type="paragraph" w:customStyle="1" w:styleId="Tabel-TalTotal">
    <w:name w:val="Tabel - Tal Total"/>
    <w:basedOn w:val="Tabel-Tal"/>
    <w:uiPriority w:val="4"/>
    <w:semiHidden/>
    <w:rsid w:val="00061704"/>
    <w:rPr>
      <w:b/>
    </w:rPr>
  </w:style>
  <w:style w:type="paragraph" w:customStyle="1" w:styleId="Tabel-Tekst">
    <w:name w:val="Tabel - Tekst"/>
    <w:basedOn w:val="Tabel"/>
    <w:uiPriority w:val="4"/>
    <w:semiHidden/>
    <w:rsid w:val="00061704"/>
  </w:style>
  <w:style w:type="paragraph" w:customStyle="1" w:styleId="Tabel-TekstTotal">
    <w:name w:val="Tabel - Tekst Total"/>
    <w:basedOn w:val="Tabel-Tekst"/>
    <w:uiPriority w:val="4"/>
    <w:semiHidden/>
    <w:rsid w:val="00061704"/>
    <w:rPr>
      <w:b/>
    </w:rPr>
  </w:style>
  <w:style w:type="table" w:styleId="Tabel-Tema">
    <w:name w:val="Table Theme"/>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61704"/>
    <w:pPr>
      <w:spacing w:after="0" w:line="312" w:lineRule="auto"/>
      <w:jc w:val="both"/>
    </w:pPr>
    <w:rPr>
      <w:rFonts w:ascii="Century Schoolbook" w:hAnsi="Century Schoolbook" w:cs="Verdana"/>
      <w:sz w:val="20"/>
      <w:szCs w:val="20"/>
      <w:lang w:val="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61704"/>
    <w:pPr>
      <w:spacing w:after="0" w:line="240" w:lineRule="auto"/>
      <w:jc w:val="both"/>
    </w:pPr>
    <w:rPr>
      <w:rFonts w:ascii="Century Schoolbook" w:hAnsi="Century Schoolbook" w:cs="Verdana"/>
      <w:sz w:val="20"/>
      <w:szCs w:val="20"/>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
    <w:name w:val="Template"/>
    <w:uiPriority w:val="8"/>
    <w:semiHidden/>
    <w:rsid w:val="00061704"/>
    <w:pPr>
      <w:spacing w:after="0" w:line="372" w:lineRule="auto"/>
      <w:jc w:val="both"/>
    </w:pPr>
    <w:rPr>
      <w:rFonts w:ascii="Arial" w:hAnsi="Arial" w:cs="Verdana"/>
      <w:noProof/>
      <w:sz w:val="12"/>
      <w:szCs w:val="20"/>
      <w:lang w:val="da-DK"/>
    </w:rPr>
  </w:style>
  <w:style w:type="paragraph" w:customStyle="1" w:styleId="Template-Adresse">
    <w:name w:val="Template - Adresse"/>
    <w:basedOn w:val="Template"/>
    <w:uiPriority w:val="8"/>
    <w:semiHidden/>
    <w:rsid w:val="00061704"/>
    <w:pPr>
      <w:suppressAutoHyphens/>
    </w:pPr>
    <w:rPr>
      <w:caps/>
      <w:spacing w:val="8"/>
    </w:rPr>
  </w:style>
  <w:style w:type="paragraph" w:customStyle="1" w:styleId="Template-Brugeroplysninger">
    <w:name w:val="Template - Brugeroplysninger"/>
    <w:basedOn w:val="Template"/>
    <w:uiPriority w:val="9"/>
    <w:semiHidden/>
    <w:rsid w:val="00061704"/>
    <w:pPr>
      <w:spacing w:before="320" w:line="276" w:lineRule="auto"/>
      <w:contextualSpacing/>
      <w:jc w:val="right"/>
    </w:pPr>
    <w:rPr>
      <w:spacing w:val="10"/>
      <w:sz w:val="14"/>
    </w:rPr>
  </w:style>
  <w:style w:type="paragraph" w:customStyle="1" w:styleId="Template-Dato">
    <w:name w:val="Template - Dato"/>
    <w:basedOn w:val="Template"/>
    <w:uiPriority w:val="8"/>
    <w:semiHidden/>
    <w:rsid w:val="00061704"/>
    <w:pPr>
      <w:spacing w:after="240" w:line="240" w:lineRule="auto"/>
      <w:contextualSpacing/>
      <w:jc w:val="right"/>
    </w:pPr>
    <w:rPr>
      <w:b/>
      <w:caps/>
      <w:spacing w:val="10"/>
      <w:sz w:val="14"/>
    </w:rPr>
  </w:style>
  <w:style w:type="paragraph" w:customStyle="1" w:styleId="Template-Docinfo">
    <w:name w:val="Template - Doc info"/>
    <w:basedOn w:val="Sidehoved"/>
    <w:uiPriority w:val="9"/>
    <w:semiHidden/>
    <w:rsid w:val="00061704"/>
    <w:pPr>
      <w:spacing w:after="240"/>
      <w:contextualSpacing/>
      <w:jc w:val="right"/>
    </w:pPr>
    <w:rPr>
      <w:caps/>
      <w:noProof/>
      <w:spacing w:val="10"/>
      <w:sz w:val="14"/>
    </w:rPr>
  </w:style>
  <w:style w:type="paragraph" w:customStyle="1" w:styleId="Template-Filsti">
    <w:name w:val="Template - Filsti"/>
    <w:basedOn w:val="Template"/>
    <w:uiPriority w:val="9"/>
    <w:semiHidden/>
    <w:rsid w:val="00061704"/>
    <w:pPr>
      <w:spacing w:after="190"/>
      <w:ind w:left="7938"/>
      <w:contextualSpacing/>
      <w:jc w:val="right"/>
    </w:pPr>
  </w:style>
  <w:style w:type="paragraph" w:customStyle="1" w:styleId="Template-Virksomhedsnavn">
    <w:name w:val="Template - Virksomheds navn"/>
    <w:basedOn w:val="Template-Adresse"/>
    <w:next w:val="Template-Adresse"/>
    <w:uiPriority w:val="8"/>
    <w:semiHidden/>
    <w:rsid w:val="00061704"/>
    <w:pPr>
      <w:spacing w:before="260"/>
    </w:pPr>
    <w:rPr>
      <w:b/>
    </w:rPr>
  </w:style>
  <w:style w:type="paragraph" w:styleId="Undertitel">
    <w:name w:val="Subtitle"/>
    <w:basedOn w:val="Normal"/>
    <w:next w:val="Normal"/>
    <w:link w:val="UndertitelTegn"/>
    <w:uiPriority w:val="19"/>
    <w:semiHidden/>
    <w:rsid w:val="0006170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61704"/>
    <w:rPr>
      <w:rFonts w:ascii="Century Schoolbook" w:eastAsiaTheme="majorEastAsia" w:hAnsi="Century Schoolbook" w:cstheme="majorBidi"/>
      <w:b/>
      <w:iCs/>
      <w:sz w:val="36"/>
      <w:szCs w:val="24"/>
      <w:lang w:val="da-DK"/>
    </w:rPr>
  </w:style>
  <w:style w:type="paragraph" w:customStyle="1" w:styleId="Vandmrke">
    <w:name w:val="Vandmærke"/>
    <w:basedOn w:val="Normal"/>
    <w:uiPriority w:val="8"/>
    <w:semiHidden/>
    <w:qFormat/>
    <w:rsid w:val="00061704"/>
    <w:pPr>
      <w:jc w:val="center"/>
    </w:pPr>
    <w:rPr>
      <w:rFonts w:ascii="Arial" w:hAnsi="Arial"/>
      <w:caps/>
      <w:color w:val="C3C3C3"/>
      <w:spacing w:val="-8"/>
      <w:sz w:val="150"/>
      <w:szCs w:val="160"/>
    </w:rPr>
  </w:style>
  <w:style w:type="table" w:customStyle="1" w:styleId="Blank1">
    <w:name w:val="Blank1"/>
    <w:basedOn w:val="Tabel-Normal"/>
    <w:uiPriority w:val="99"/>
    <w:rsid w:val="003A6126"/>
    <w:pPr>
      <w:spacing w:after="0" w:line="312" w:lineRule="auto"/>
      <w:jc w:val="both"/>
    </w:pPr>
    <w:rPr>
      <w:rFonts w:ascii="Century Schoolbook" w:hAnsi="Century Schoolbook" w:cs="Verdana"/>
      <w:sz w:val="20"/>
      <w:szCs w:val="20"/>
      <w:lang w:val="da-DK"/>
    </w:rPr>
    <w:tblPr>
      <w:tblCellMar>
        <w:left w:w="0" w:type="dxa"/>
        <w:right w:w="0" w:type="dxa"/>
      </w:tblCellMar>
    </w:tblPr>
  </w:style>
  <w:style w:type="paragraph" w:styleId="Korrektur">
    <w:name w:val="Revision"/>
    <w:hidden/>
    <w:uiPriority w:val="99"/>
    <w:semiHidden/>
    <w:rsid w:val="008F6F89"/>
    <w:pPr>
      <w:spacing w:after="0" w:line="240" w:lineRule="auto"/>
    </w:pPr>
    <w:rPr>
      <w:rFonts w:ascii="Century Schoolbook" w:hAnsi="Century Schoolbook" w:cs="Verdana"/>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08154">
      <w:bodyDiv w:val="1"/>
      <w:marLeft w:val="0"/>
      <w:marRight w:val="0"/>
      <w:marTop w:val="0"/>
      <w:marBottom w:val="0"/>
      <w:divBdr>
        <w:top w:val="none" w:sz="0" w:space="0" w:color="auto"/>
        <w:left w:val="none" w:sz="0" w:space="0" w:color="auto"/>
        <w:bottom w:val="none" w:sz="0" w:space="0" w:color="auto"/>
        <w:right w:val="none" w:sz="0" w:space="0" w:color="auto"/>
      </w:divBdr>
    </w:div>
    <w:div w:id="109185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BrevParad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2CEE79DB364D3BB902F065CB0F1507"/>
        <w:category>
          <w:name w:val="Generelt"/>
          <w:gallery w:val="placeholder"/>
        </w:category>
        <w:types>
          <w:type w:val="bbPlcHdr"/>
        </w:types>
        <w:behaviors>
          <w:behavior w:val="content"/>
        </w:behaviors>
        <w:guid w:val="{3C11068F-C136-4327-8348-846EAADBE333}"/>
      </w:docPartPr>
      <w:docPartBody>
        <w:p w:rsidR="00E41C96" w:rsidRDefault="00756A45" w:rsidP="00864A04">
          <w:pPr>
            <w:pStyle w:val="232CEE79DB364D3BB902F065CB0F1507"/>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DF"/>
    <w:rsid w:val="0008083C"/>
    <w:rsid w:val="000973F2"/>
    <w:rsid w:val="000A7418"/>
    <w:rsid w:val="000B7041"/>
    <w:rsid w:val="00103E62"/>
    <w:rsid w:val="00110A6B"/>
    <w:rsid w:val="00134EE8"/>
    <w:rsid w:val="00150592"/>
    <w:rsid w:val="00152974"/>
    <w:rsid w:val="0015380B"/>
    <w:rsid w:val="001862DF"/>
    <w:rsid w:val="001A6944"/>
    <w:rsid w:val="001C4E9C"/>
    <w:rsid w:val="001D592B"/>
    <w:rsid w:val="0023259E"/>
    <w:rsid w:val="002A625C"/>
    <w:rsid w:val="002B0118"/>
    <w:rsid w:val="002D66DD"/>
    <w:rsid w:val="00315765"/>
    <w:rsid w:val="003350A4"/>
    <w:rsid w:val="00347BCA"/>
    <w:rsid w:val="003B1D50"/>
    <w:rsid w:val="004122E4"/>
    <w:rsid w:val="00437CB7"/>
    <w:rsid w:val="00496F8C"/>
    <w:rsid w:val="004A4F20"/>
    <w:rsid w:val="004C5897"/>
    <w:rsid w:val="005253A6"/>
    <w:rsid w:val="00563C4F"/>
    <w:rsid w:val="0058413E"/>
    <w:rsid w:val="00596B17"/>
    <w:rsid w:val="005C4C5E"/>
    <w:rsid w:val="005D7266"/>
    <w:rsid w:val="005F7007"/>
    <w:rsid w:val="0062258C"/>
    <w:rsid w:val="0063619B"/>
    <w:rsid w:val="00636D3D"/>
    <w:rsid w:val="00673276"/>
    <w:rsid w:val="006A42D9"/>
    <w:rsid w:val="00730823"/>
    <w:rsid w:val="0074231A"/>
    <w:rsid w:val="00756A45"/>
    <w:rsid w:val="007619E1"/>
    <w:rsid w:val="007819EC"/>
    <w:rsid w:val="007B2E6F"/>
    <w:rsid w:val="007C3AAD"/>
    <w:rsid w:val="007F2627"/>
    <w:rsid w:val="00831E75"/>
    <w:rsid w:val="00842D58"/>
    <w:rsid w:val="00864A04"/>
    <w:rsid w:val="008650E9"/>
    <w:rsid w:val="00871860"/>
    <w:rsid w:val="008C257C"/>
    <w:rsid w:val="008E1284"/>
    <w:rsid w:val="008E597A"/>
    <w:rsid w:val="009119C4"/>
    <w:rsid w:val="00922EAE"/>
    <w:rsid w:val="009431DF"/>
    <w:rsid w:val="009771FD"/>
    <w:rsid w:val="009E27AC"/>
    <w:rsid w:val="009F32F7"/>
    <w:rsid w:val="009F733A"/>
    <w:rsid w:val="00A1375B"/>
    <w:rsid w:val="00A35512"/>
    <w:rsid w:val="00A35917"/>
    <w:rsid w:val="00A57E47"/>
    <w:rsid w:val="00A61723"/>
    <w:rsid w:val="00B02577"/>
    <w:rsid w:val="00B02DA5"/>
    <w:rsid w:val="00B12A77"/>
    <w:rsid w:val="00B50FFA"/>
    <w:rsid w:val="00B5535E"/>
    <w:rsid w:val="00B5701D"/>
    <w:rsid w:val="00B97807"/>
    <w:rsid w:val="00BA1BA2"/>
    <w:rsid w:val="00BB59C4"/>
    <w:rsid w:val="00BB7BC6"/>
    <w:rsid w:val="00BC1FF6"/>
    <w:rsid w:val="00BD4301"/>
    <w:rsid w:val="00C03B51"/>
    <w:rsid w:val="00C05829"/>
    <w:rsid w:val="00C135CB"/>
    <w:rsid w:val="00C410BA"/>
    <w:rsid w:val="00C919FD"/>
    <w:rsid w:val="00CB03B8"/>
    <w:rsid w:val="00CD32C2"/>
    <w:rsid w:val="00CE4DB9"/>
    <w:rsid w:val="00D110C7"/>
    <w:rsid w:val="00D314FD"/>
    <w:rsid w:val="00D50F15"/>
    <w:rsid w:val="00D62F91"/>
    <w:rsid w:val="00D847CC"/>
    <w:rsid w:val="00DF7927"/>
    <w:rsid w:val="00E135C0"/>
    <w:rsid w:val="00E14FFB"/>
    <w:rsid w:val="00E20654"/>
    <w:rsid w:val="00E21AE0"/>
    <w:rsid w:val="00E22AB6"/>
    <w:rsid w:val="00E41C96"/>
    <w:rsid w:val="00E548E4"/>
    <w:rsid w:val="00EA5F5F"/>
    <w:rsid w:val="00EA7174"/>
    <w:rsid w:val="00F26237"/>
    <w:rsid w:val="00F403DB"/>
    <w:rsid w:val="00F40FE7"/>
    <w:rsid w:val="00F7603B"/>
    <w:rsid w:val="00F82EBF"/>
    <w:rsid w:val="00F8589D"/>
    <w:rsid w:val="00F900E1"/>
    <w:rsid w:val="00FD5478"/>
    <w:rsid w:val="00FF5F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57E47"/>
    <w:rPr>
      <w:color w:val="auto"/>
      <w:lang w:val="da-DK"/>
    </w:rPr>
  </w:style>
  <w:style w:type="paragraph" w:customStyle="1" w:styleId="232CEE79DB364D3BB902F065CB0F1507">
    <w:name w:val="232CEE79DB364D3BB902F065CB0F1507"/>
    <w:rsid w:val="00864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21d9eb-9fb2-47d7-a763-60db751bae2b}">
  <we:reference id="83e8a8a9-f122-44f2-b8e5-881d52a140fb" version="1.0.0.0" store="EXCatalog" storeType="excatalog"/>
  <we:alternateReferences>
    <we:reference id="WA200003634" version="1.0.0.0" store="" storeType="omex"/>
  </we:alternateReferences>
  <we:properties>
    <we:property name="DOCDRAFTER.LaunchId" value="&quot;a29c8773-6b5d-4854-a0ad-1ae382a7de06&quot;"/>
    <we:property name="DOCDRAFTER.FileId" value="&quot;93b3e05e-afd3-4baa-9801-aa3d1e797006&quot;"/>
    <we:property name="DOCDRAFTER.Portal" value="&quot;https://docufy.documentdrafter.com/&quot;"/>
    <we:property name="DOCDRAFTER.DocId" value="&quot;7c889025-209d-4541-924d-186f7e1ad5b2&quot;"/>
    <we:property name="DOCDRAFTER.DocVersion" value="&quot;0&quot;"/>
    <we:property name="DOCDRAFTER.RepeatCount"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72c847a-b6da-49e2-bd84-96870542d961">
      <Terms xmlns="http://schemas.microsoft.com/office/infopath/2007/PartnerControls"/>
    </lcf76f155ced4ddcb4097134ff3c332f>
    <TaxCatchAll xmlns="d52b4523-be93-48ba-bc9b-e9cc181517d0" xsi:nil="true"/>
    <TaxKeywordTaxHTField xmlns="d52b4523-be93-48ba-bc9b-e9cc181517d0">
      <Terms xmlns="http://schemas.microsoft.com/office/infopath/2007/PartnerControls"/>
    </TaxKeywordTaxHTField>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BF27EE54505894F8949877424BE53BC" ma:contentTypeVersion="22" ma:contentTypeDescription="Opret et nyt dokument." ma:contentTypeScope="" ma:versionID="357dfa849a200c95ecaa4411a4b10569">
  <xsd:schema xmlns:xsd="http://www.w3.org/2001/XMLSchema" xmlns:xs="http://www.w3.org/2001/XMLSchema" xmlns:p="http://schemas.microsoft.com/office/2006/metadata/properties" xmlns:ns1="http://schemas.microsoft.com/sharepoint/v3" xmlns:ns2="972c847a-b6da-49e2-bd84-96870542d961" xmlns:ns3="d52b4523-be93-48ba-bc9b-e9cc181517d0" targetNamespace="http://schemas.microsoft.com/office/2006/metadata/properties" ma:root="true" ma:fieldsID="ec9c41644a423a043b201750d820881e" ns1:_="" ns2:_="" ns3:_="">
    <xsd:import namespace="http://schemas.microsoft.com/sharepoint/v3"/>
    <xsd:import namespace="972c847a-b6da-49e2-bd84-96870542d961"/>
    <xsd:import namespace="d52b4523-be93-48ba-bc9b-e9cc18151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3:TaxKeywordTaxHTField" minOccurs="0"/>
                <xsd:element ref="ns3:TaxCatchAll"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847a-b6da-49e2-bd84-96870542d9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ledmærker" ma:readOnly="false" ma:fieldId="{5cf76f15-5ced-4ddc-b409-7134ff3c332f}" ma:taxonomyMulti="true" ma:sspId="bb0b1ba4-d4a1-4e05-9ed3-357bd95cd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b4523-be93-48ba-bc9b-e9cc181517d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Virksomhedsnøgleord" ma:fieldId="{23f27201-bee3-471e-b2e7-b64fd8b7ca38}" ma:taxonomyMulti="true" ma:sspId="bb0b1ba4-d4a1-4e05-9ed3-357bd95cdb5e"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5669f694-c9e3-4685-93d6-4a40538d8f94}" ma:internalName="TaxCatchAll" ma:showField="CatchAllData" ma:web="d52b4523-be93-48ba-bc9b-e9cc18151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A669C-25D1-4360-8DB6-997BB7B96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02A37-036C-4F52-B53D-93D465CC58A7}">
  <ds:schemaRefs>
    <ds:schemaRef ds:uri="http://schemas.openxmlformats.org/officeDocument/2006/bibliography"/>
  </ds:schemaRefs>
</ds:datastoreItem>
</file>

<file path=customXml/itemProps3.xml><?xml version="1.0" encoding="utf-8"?>
<ds:datastoreItem xmlns:ds="http://schemas.openxmlformats.org/officeDocument/2006/customXml" ds:itemID="{72831C37-4442-440C-A47D-560C23DB42F8}"/>
</file>

<file path=customXml/itemProps4.xml><?xml version="1.0" encoding="utf-8"?>
<ds:datastoreItem xmlns:ds="http://schemas.openxmlformats.org/officeDocument/2006/customXml" ds:itemID="{083047EA-59E7-460D-B3A6-CD1C4C2D8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BrevParadine</Template>
  <TotalTime>1</TotalTime>
  <Pages>11</Pages>
  <Words>3151</Words>
  <Characters>17585</Characters>
  <Application>Microsoft Office Word</Application>
  <DocSecurity>0</DocSecurity>
  <Lines>366</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Udbudsbetingelser</vt:lpstr>
      <vt:lpstr/>
    </vt:vector>
  </TitlesOfParts>
  <Company>Poul Schmith/Kammeradvokaten</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Udbudsbetingelser</dc:title>
  <dc:subject/>
  <dc:creator>Poul Schmith/Kammeradvokaten</dc:creator>
  <cp:keywords/>
  <dc:description/>
  <cp:lastModifiedBy>Poul Schmith</cp:lastModifiedBy>
  <cp:revision>2</cp:revision>
  <cp:lastPrinted>2016-09-16T15:11:00Z</cp:lastPrinted>
  <dcterms:created xsi:type="dcterms:W3CDTF">2023-08-15T10:32:00Z</dcterms:created>
  <dcterms:modified xsi:type="dcterms:W3CDTF">2023-08-15T10:32:00Z</dcterms:modified>
</cp:coreProperties>
</file>